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B65" w:rsidRDefault="00876B65" w:rsidP="00876B65">
      <w:pPr>
        <w:tabs>
          <w:tab w:val="left" w:pos="4740"/>
        </w:tabs>
        <w:jc w:val="center"/>
        <w:rPr>
          <w:rFonts w:ascii="Arial" w:hAnsi="Arial" w:cs="Arial"/>
          <w:b/>
          <w:sz w:val="24"/>
          <w:szCs w:val="24"/>
        </w:rPr>
      </w:pPr>
      <w:bookmarkStart w:id="0" w:name="_GoBack"/>
      <w:bookmarkEnd w:id="0"/>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49355F" w:rsidP="00876B65">
      <w:pPr>
        <w:tabs>
          <w:tab w:val="left" w:pos="4740"/>
        </w:tabs>
        <w:jc w:val="center"/>
        <w:rPr>
          <w:rFonts w:ascii="Arial" w:hAnsi="Arial" w:cs="Arial"/>
          <w:b/>
          <w:sz w:val="24"/>
          <w:szCs w:val="24"/>
        </w:rPr>
      </w:pPr>
      <w:r>
        <w:rPr>
          <w:rFonts w:ascii="Arial" w:hAnsi="Arial" w:cs="Arial"/>
          <w:b/>
          <w:noProof/>
          <w:sz w:val="24"/>
          <w:szCs w:val="24"/>
          <w:lang w:val="en-US"/>
        </w:rPr>
        <w:drawing>
          <wp:inline distT="0" distB="0" distL="0" distR="0">
            <wp:extent cx="1343025" cy="13430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cudo_de_la_Universidad_Central_del_Ecuador.png"/>
                    <pic:cNvPicPr/>
                  </pic:nvPicPr>
                  <pic:blipFill>
                    <a:blip r:embed="rId7">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rsidR="00876B65" w:rsidRDefault="00876B65" w:rsidP="00876B65">
      <w:pPr>
        <w:tabs>
          <w:tab w:val="left" w:pos="4740"/>
        </w:tabs>
        <w:jc w:val="center"/>
        <w:rPr>
          <w:rFonts w:ascii="Arial" w:hAnsi="Arial" w:cs="Arial"/>
          <w:b/>
          <w:sz w:val="24"/>
          <w:szCs w:val="24"/>
        </w:rPr>
      </w:pPr>
    </w:p>
    <w:p w:rsidR="000E6451" w:rsidRDefault="00876B65" w:rsidP="000E6451">
      <w:pPr>
        <w:tabs>
          <w:tab w:val="left" w:pos="4740"/>
        </w:tabs>
        <w:jc w:val="center"/>
        <w:rPr>
          <w:rFonts w:ascii="Arial" w:hAnsi="Arial" w:cs="Arial"/>
          <w:b/>
          <w:sz w:val="44"/>
          <w:szCs w:val="44"/>
        </w:rPr>
      </w:pPr>
      <w:r w:rsidRPr="000E6451">
        <w:rPr>
          <w:rFonts w:ascii="Arial" w:hAnsi="Arial" w:cs="Arial"/>
          <w:b/>
          <w:sz w:val="44"/>
          <w:szCs w:val="44"/>
        </w:rPr>
        <w:t>UNIVERSIDAD CENTRAL</w:t>
      </w:r>
    </w:p>
    <w:p w:rsidR="000E6451" w:rsidRDefault="00876B65" w:rsidP="000E6451">
      <w:pPr>
        <w:tabs>
          <w:tab w:val="left" w:pos="4740"/>
        </w:tabs>
        <w:jc w:val="center"/>
        <w:rPr>
          <w:rFonts w:ascii="Arial" w:hAnsi="Arial" w:cs="Arial"/>
          <w:b/>
          <w:sz w:val="44"/>
          <w:szCs w:val="44"/>
        </w:rPr>
      </w:pPr>
      <w:r w:rsidRPr="000E6451">
        <w:rPr>
          <w:rFonts w:ascii="Arial" w:hAnsi="Arial" w:cs="Arial"/>
          <w:b/>
          <w:sz w:val="44"/>
          <w:szCs w:val="44"/>
        </w:rPr>
        <w:t xml:space="preserve">DEL </w:t>
      </w:r>
    </w:p>
    <w:p w:rsidR="00876B65" w:rsidRDefault="00876B65" w:rsidP="000E6451">
      <w:pPr>
        <w:tabs>
          <w:tab w:val="left" w:pos="4740"/>
        </w:tabs>
        <w:jc w:val="center"/>
        <w:rPr>
          <w:rFonts w:ascii="Arial" w:hAnsi="Arial" w:cs="Arial"/>
          <w:b/>
          <w:sz w:val="44"/>
          <w:szCs w:val="44"/>
        </w:rPr>
      </w:pPr>
      <w:r w:rsidRPr="000E6451">
        <w:rPr>
          <w:rFonts w:ascii="Arial" w:hAnsi="Arial" w:cs="Arial"/>
          <w:b/>
          <w:sz w:val="44"/>
          <w:szCs w:val="44"/>
        </w:rPr>
        <w:t>ECUADOR</w:t>
      </w:r>
    </w:p>
    <w:p w:rsidR="000E6451" w:rsidRDefault="000E6451" w:rsidP="000E6451">
      <w:pPr>
        <w:tabs>
          <w:tab w:val="left" w:pos="4740"/>
        </w:tabs>
        <w:rPr>
          <w:rFonts w:ascii="Arial" w:hAnsi="Arial" w:cs="Arial"/>
          <w:b/>
          <w:sz w:val="44"/>
          <w:szCs w:val="44"/>
        </w:rPr>
      </w:pPr>
    </w:p>
    <w:p w:rsidR="000E6451" w:rsidRDefault="000E6451" w:rsidP="000E6451">
      <w:pPr>
        <w:tabs>
          <w:tab w:val="left" w:pos="4740"/>
        </w:tabs>
        <w:jc w:val="center"/>
        <w:rPr>
          <w:rFonts w:ascii="Arial" w:hAnsi="Arial" w:cs="Arial"/>
          <w:b/>
          <w:sz w:val="32"/>
          <w:szCs w:val="32"/>
        </w:rPr>
      </w:pPr>
      <w:r w:rsidRPr="000E6451">
        <w:rPr>
          <w:rFonts w:ascii="Arial" w:hAnsi="Arial" w:cs="Arial"/>
          <w:b/>
          <w:sz w:val="32"/>
          <w:szCs w:val="32"/>
        </w:rPr>
        <w:t xml:space="preserve">INSTITUTO UNIVERSITARIO DE </w:t>
      </w:r>
    </w:p>
    <w:p w:rsidR="000E6451" w:rsidRPr="000E6451" w:rsidRDefault="000E6451" w:rsidP="000E6451">
      <w:pPr>
        <w:tabs>
          <w:tab w:val="left" w:pos="4740"/>
        </w:tabs>
        <w:jc w:val="center"/>
        <w:rPr>
          <w:rFonts w:ascii="Arial" w:hAnsi="Arial" w:cs="Arial"/>
          <w:b/>
          <w:sz w:val="32"/>
          <w:szCs w:val="32"/>
        </w:rPr>
      </w:pPr>
      <w:r w:rsidRPr="000E6451">
        <w:rPr>
          <w:rFonts w:ascii="Arial" w:hAnsi="Arial" w:cs="Arial"/>
          <w:b/>
          <w:sz w:val="32"/>
          <w:szCs w:val="32"/>
        </w:rPr>
        <w:t>CAPACITACIÓN PEDAGÓGICA</w:t>
      </w:r>
    </w:p>
    <w:p w:rsidR="00876B65" w:rsidRDefault="00876B65" w:rsidP="00876B65">
      <w:pPr>
        <w:tabs>
          <w:tab w:val="left" w:pos="4740"/>
        </w:tabs>
        <w:jc w:val="center"/>
        <w:rPr>
          <w:rFonts w:ascii="Arial" w:hAnsi="Arial" w:cs="Arial"/>
          <w:b/>
          <w:sz w:val="28"/>
          <w:szCs w:val="24"/>
        </w:rPr>
      </w:pPr>
    </w:p>
    <w:p w:rsidR="000E6451" w:rsidRDefault="000E6451" w:rsidP="00876B65">
      <w:pPr>
        <w:tabs>
          <w:tab w:val="left" w:pos="4740"/>
        </w:tabs>
        <w:jc w:val="center"/>
        <w:rPr>
          <w:rFonts w:ascii="Arial" w:hAnsi="Arial" w:cs="Arial"/>
          <w:b/>
          <w:sz w:val="28"/>
          <w:szCs w:val="24"/>
        </w:rPr>
      </w:pPr>
    </w:p>
    <w:p w:rsidR="000E6451" w:rsidRDefault="000E6451" w:rsidP="00876B65">
      <w:pPr>
        <w:tabs>
          <w:tab w:val="left" w:pos="4740"/>
        </w:tabs>
        <w:jc w:val="center"/>
        <w:rPr>
          <w:rFonts w:ascii="Arial" w:hAnsi="Arial" w:cs="Arial"/>
          <w:b/>
          <w:sz w:val="28"/>
          <w:szCs w:val="24"/>
        </w:rPr>
      </w:pPr>
    </w:p>
    <w:p w:rsidR="000E6451" w:rsidRPr="0049355F" w:rsidRDefault="000E6451" w:rsidP="00876B65">
      <w:pPr>
        <w:tabs>
          <w:tab w:val="left" w:pos="4740"/>
        </w:tabs>
        <w:jc w:val="center"/>
        <w:rPr>
          <w:rFonts w:ascii="Arial" w:hAnsi="Arial" w:cs="Arial"/>
          <w:b/>
          <w:sz w:val="28"/>
          <w:szCs w:val="24"/>
        </w:rPr>
      </w:pPr>
    </w:p>
    <w:p w:rsidR="000E6451" w:rsidRDefault="00876B65" w:rsidP="00876B65">
      <w:pPr>
        <w:tabs>
          <w:tab w:val="left" w:pos="4740"/>
        </w:tabs>
        <w:jc w:val="center"/>
        <w:rPr>
          <w:rFonts w:ascii="Arial" w:hAnsi="Arial" w:cs="Arial"/>
          <w:b/>
          <w:sz w:val="28"/>
          <w:szCs w:val="24"/>
        </w:rPr>
      </w:pPr>
      <w:r w:rsidRPr="0049355F">
        <w:rPr>
          <w:rFonts w:ascii="Arial" w:hAnsi="Arial" w:cs="Arial"/>
          <w:b/>
          <w:sz w:val="28"/>
          <w:szCs w:val="24"/>
        </w:rPr>
        <w:t xml:space="preserve">PLAN DE PERFECCIONAMIENTO </w:t>
      </w:r>
    </w:p>
    <w:p w:rsidR="00876B65" w:rsidRPr="0049355F" w:rsidRDefault="00876B65" w:rsidP="00876B65">
      <w:pPr>
        <w:tabs>
          <w:tab w:val="left" w:pos="4740"/>
        </w:tabs>
        <w:jc w:val="center"/>
        <w:rPr>
          <w:rFonts w:ascii="Arial" w:hAnsi="Arial" w:cs="Arial"/>
          <w:b/>
          <w:sz w:val="28"/>
          <w:szCs w:val="24"/>
        </w:rPr>
      </w:pPr>
      <w:r w:rsidRPr="0049355F">
        <w:rPr>
          <w:rFonts w:ascii="Arial" w:hAnsi="Arial" w:cs="Arial"/>
          <w:b/>
          <w:sz w:val="28"/>
          <w:szCs w:val="24"/>
        </w:rPr>
        <w:t xml:space="preserve">DOCENTE </w:t>
      </w:r>
    </w:p>
    <w:p w:rsidR="00876B65" w:rsidRPr="0049355F" w:rsidRDefault="00876B65" w:rsidP="00876B65">
      <w:pPr>
        <w:tabs>
          <w:tab w:val="left" w:pos="4740"/>
        </w:tabs>
        <w:jc w:val="center"/>
        <w:rPr>
          <w:rFonts w:ascii="Arial" w:hAnsi="Arial" w:cs="Arial"/>
          <w:b/>
          <w:sz w:val="28"/>
          <w:szCs w:val="24"/>
        </w:rPr>
      </w:pPr>
      <w:r w:rsidRPr="0049355F">
        <w:rPr>
          <w:rFonts w:ascii="Arial" w:hAnsi="Arial" w:cs="Arial"/>
          <w:b/>
          <w:sz w:val="28"/>
          <w:szCs w:val="24"/>
        </w:rPr>
        <w:t xml:space="preserve">2015 – </w:t>
      </w:r>
      <w:r w:rsidR="0049355F" w:rsidRPr="0049355F">
        <w:rPr>
          <w:rFonts w:ascii="Arial" w:hAnsi="Arial" w:cs="Arial"/>
          <w:b/>
          <w:sz w:val="28"/>
          <w:szCs w:val="24"/>
        </w:rPr>
        <w:t>2018</w:t>
      </w: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0E6451" w:rsidRDefault="000E6451" w:rsidP="000E6451">
      <w:pPr>
        <w:tabs>
          <w:tab w:val="left" w:pos="4740"/>
        </w:tabs>
        <w:jc w:val="center"/>
        <w:rPr>
          <w:rFonts w:ascii="Arial" w:hAnsi="Arial" w:cs="Arial"/>
          <w:b/>
          <w:sz w:val="24"/>
          <w:szCs w:val="24"/>
        </w:rPr>
      </w:pPr>
    </w:p>
    <w:p w:rsidR="000E6451" w:rsidRDefault="000E6451" w:rsidP="000E6451">
      <w:pPr>
        <w:tabs>
          <w:tab w:val="left" w:pos="4740"/>
        </w:tabs>
        <w:jc w:val="center"/>
        <w:rPr>
          <w:rFonts w:ascii="Arial" w:hAnsi="Arial" w:cs="Arial"/>
          <w:b/>
          <w:sz w:val="24"/>
          <w:szCs w:val="24"/>
        </w:rPr>
      </w:pPr>
      <w:r>
        <w:rPr>
          <w:rFonts w:ascii="Arial" w:hAnsi="Arial" w:cs="Arial"/>
          <w:b/>
          <w:noProof/>
          <w:sz w:val="24"/>
          <w:szCs w:val="24"/>
          <w:lang w:val="en-US"/>
        </w:rPr>
        <w:drawing>
          <wp:inline distT="0" distB="0" distL="0" distR="0" wp14:anchorId="06916ABC" wp14:editId="13B85364">
            <wp:extent cx="1343025" cy="1343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cudo_de_la_Universidad_Central_del_Ecuador.png"/>
                    <pic:cNvPicPr/>
                  </pic:nvPicPr>
                  <pic:blipFill>
                    <a:blip r:embed="rId7">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rsidR="000E6451" w:rsidRDefault="000E6451" w:rsidP="000E6451">
      <w:pPr>
        <w:tabs>
          <w:tab w:val="left" w:pos="4740"/>
        </w:tabs>
        <w:jc w:val="center"/>
        <w:rPr>
          <w:rFonts w:ascii="Arial" w:hAnsi="Arial" w:cs="Arial"/>
          <w:b/>
          <w:sz w:val="24"/>
          <w:szCs w:val="24"/>
        </w:rPr>
      </w:pPr>
    </w:p>
    <w:p w:rsidR="000E6451" w:rsidRDefault="000E6451" w:rsidP="000E6451">
      <w:pPr>
        <w:tabs>
          <w:tab w:val="left" w:pos="4740"/>
        </w:tabs>
        <w:jc w:val="center"/>
        <w:rPr>
          <w:rFonts w:ascii="Arial" w:hAnsi="Arial" w:cs="Arial"/>
          <w:b/>
          <w:sz w:val="32"/>
          <w:szCs w:val="32"/>
        </w:rPr>
      </w:pPr>
    </w:p>
    <w:p w:rsidR="000E6451" w:rsidRDefault="000E6451" w:rsidP="000E6451">
      <w:pPr>
        <w:tabs>
          <w:tab w:val="left" w:pos="4740"/>
        </w:tabs>
        <w:jc w:val="center"/>
        <w:rPr>
          <w:rFonts w:ascii="Arial" w:hAnsi="Arial" w:cs="Arial"/>
          <w:b/>
          <w:sz w:val="32"/>
          <w:szCs w:val="32"/>
        </w:rPr>
      </w:pPr>
    </w:p>
    <w:p w:rsidR="000E6451" w:rsidRDefault="000E6451" w:rsidP="000E6451">
      <w:pPr>
        <w:tabs>
          <w:tab w:val="left" w:pos="4740"/>
        </w:tabs>
        <w:jc w:val="center"/>
        <w:rPr>
          <w:rFonts w:ascii="Arial" w:hAnsi="Arial" w:cs="Arial"/>
          <w:b/>
          <w:sz w:val="32"/>
          <w:szCs w:val="32"/>
        </w:rPr>
      </w:pPr>
    </w:p>
    <w:p w:rsidR="000E6451" w:rsidRPr="000E6451" w:rsidRDefault="000E6451" w:rsidP="000E6451">
      <w:pPr>
        <w:tabs>
          <w:tab w:val="left" w:pos="4740"/>
        </w:tabs>
        <w:jc w:val="center"/>
        <w:rPr>
          <w:rFonts w:ascii="Arial" w:hAnsi="Arial" w:cs="Arial"/>
          <w:b/>
          <w:sz w:val="32"/>
          <w:szCs w:val="32"/>
        </w:rPr>
      </w:pPr>
      <w:r w:rsidRPr="000E6451">
        <w:rPr>
          <w:rFonts w:ascii="Arial" w:hAnsi="Arial" w:cs="Arial"/>
          <w:b/>
          <w:sz w:val="32"/>
          <w:szCs w:val="32"/>
        </w:rPr>
        <w:t>UNIVERSIDAD CENTRAL</w:t>
      </w:r>
    </w:p>
    <w:p w:rsidR="000E6451" w:rsidRPr="000E6451" w:rsidRDefault="000E6451" w:rsidP="000E6451">
      <w:pPr>
        <w:tabs>
          <w:tab w:val="left" w:pos="4740"/>
        </w:tabs>
        <w:jc w:val="center"/>
        <w:rPr>
          <w:rFonts w:ascii="Arial" w:hAnsi="Arial" w:cs="Arial"/>
          <w:b/>
          <w:sz w:val="32"/>
          <w:szCs w:val="32"/>
        </w:rPr>
      </w:pPr>
      <w:r w:rsidRPr="000E6451">
        <w:rPr>
          <w:rFonts w:ascii="Arial" w:hAnsi="Arial" w:cs="Arial"/>
          <w:b/>
          <w:sz w:val="32"/>
          <w:szCs w:val="32"/>
        </w:rPr>
        <w:t>DEL ECUADOR</w:t>
      </w:r>
    </w:p>
    <w:p w:rsidR="000E6451" w:rsidRDefault="000E6451" w:rsidP="000E6451">
      <w:pPr>
        <w:tabs>
          <w:tab w:val="left" w:pos="4740"/>
        </w:tabs>
        <w:rPr>
          <w:rFonts w:ascii="Arial" w:hAnsi="Arial" w:cs="Arial"/>
          <w:b/>
          <w:sz w:val="44"/>
          <w:szCs w:val="44"/>
        </w:rPr>
      </w:pPr>
    </w:p>
    <w:p w:rsidR="000E6451" w:rsidRDefault="000E6451" w:rsidP="000E6451">
      <w:pPr>
        <w:tabs>
          <w:tab w:val="left" w:pos="4740"/>
        </w:tabs>
        <w:jc w:val="center"/>
        <w:rPr>
          <w:rFonts w:ascii="Arial" w:hAnsi="Arial" w:cs="Arial"/>
          <w:b/>
          <w:sz w:val="28"/>
          <w:szCs w:val="24"/>
        </w:rPr>
      </w:pPr>
    </w:p>
    <w:p w:rsidR="000E6451" w:rsidRDefault="000E6451" w:rsidP="000E6451">
      <w:pPr>
        <w:tabs>
          <w:tab w:val="left" w:pos="4740"/>
        </w:tabs>
        <w:jc w:val="center"/>
        <w:rPr>
          <w:rFonts w:ascii="Arial" w:hAnsi="Arial" w:cs="Arial"/>
          <w:b/>
          <w:sz w:val="28"/>
          <w:szCs w:val="24"/>
        </w:rPr>
      </w:pPr>
      <w:r w:rsidRPr="0049355F">
        <w:rPr>
          <w:rFonts w:ascii="Arial" w:hAnsi="Arial" w:cs="Arial"/>
          <w:b/>
          <w:sz w:val="28"/>
          <w:szCs w:val="24"/>
        </w:rPr>
        <w:t>PLAN DE PERFECCIONAMIENTO</w:t>
      </w:r>
    </w:p>
    <w:p w:rsidR="000E6451" w:rsidRPr="0049355F" w:rsidRDefault="000E6451" w:rsidP="000E6451">
      <w:pPr>
        <w:tabs>
          <w:tab w:val="left" w:pos="4740"/>
        </w:tabs>
        <w:jc w:val="center"/>
        <w:rPr>
          <w:rFonts w:ascii="Arial" w:hAnsi="Arial" w:cs="Arial"/>
          <w:b/>
          <w:sz w:val="28"/>
          <w:szCs w:val="24"/>
        </w:rPr>
      </w:pPr>
      <w:r w:rsidRPr="0049355F">
        <w:rPr>
          <w:rFonts w:ascii="Arial" w:hAnsi="Arial" w:cs="Arial"/>
          <w:b/>
          <w:sz w:val="28"/>
          <w:szCs w:val="24"/>
        </w:rPr>
        <w:t>DOCENTE</w:t>
      </w:r>
    </w:p>
    <w:p w:rsidR="000E6451" w:rsidRPr="0049355F" w:rsidRDefault="000E6451" w:rsidP="000E6451">
      <w:pPr>
        <w:tabs>
          <w:tab w:val="left" w:pos="4740"/>
        </w:tabs>
        <w:jc w:val="center"/>
        <w:rPr>
          <w:rFonts w:ascii="Arial" w:hAnsi="Arial" w:cs="Arial"/>
          <w:b/>
          <w:sz w:val="28"/>
          <w:szCs w:val="24"/>
        </w:rPr>
      </w:pPr>
      <w:r w:rsidRPr="0049355F">
        <w:rPr>
          <w:rFonts w:ascii="Arial" w:hAnsi="Arial" w:cs="Arial"/>
          <w:b/>
          <w:sz w:val="28"/>
          <w:szCs w:val="24"/>
        </w:rPr>
        <w:t>2015 – 2018</w:t>
      </w:r>
    </w:p>
    <w:p w:rsidR="000E6451" w:rsidRDefault="000E6451" w:rsidP="000E6451">
      <w:pPr>
        <w:tabs>
          <w:tab w:val="left" w:pos="4740"/>
        </w:tabs>
        <w:jc w:val="center"/>
        <w:rPr>
          <w:rFonts w:ascii="Arial" w:hAnsi="Arial" w:cs="Arial"/>
          <w:b/>
          <w:sz w:val="24"/>
          <w:szCs w:val="24"/>
        </w:rPr>
      </w:pPr>
    </w:p>
    <w:p w:rsidR="000E6451" w:rsidRDefault="000E6451" w:rsidP="000E6451">
      <w:pPr>
        <w:tabs>
          <w:tab w:val="left" w:pos="4740"/>
        </w:tabs>
        <w:jc w:val="center"/>
        <w:rPr>
          <w:rFonts w:ascii="Arial" w:hAnsi="Arial" w:cs="Arial"/>
          <w:b/>
          <w:sz w:val="24"/>
          <w:szCs w:val="24"/>
        </w:rPr>
      </w:pPr>
    </w:p>
    <w:p w:rsidR="000E6451" w:rsidRDefault="000E6451" w:rsidP="000E6451">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EF5B9D" w:rsidRDefault="00EF5B9D" w:rsidP="00876B65">
      <w:pPr>
        <w:tabs>
          <w:tab w:val="left" w:pos="4740"/>
        </w:tabs>
        <w:jc w:val="center"/>
        <w:rPr>
          <w:rFonts w:ascii="Arial" w:hAnsi="Arial" w:cs="Arial"/>
          <w:b/>
          <w:sz w:val="24"/>
          <w:szCs w:val="24"/>
        </w:rPr>
      </w:pPr>
    </w:p>
    <w:p w:rsidR="00EF5B9D" w:rsidRDefault="00EF5B9D" w:rsidP="00876B65">
      <w:pPr>
        <w:tabs>
          <w:tab w:val="left" w:pos="4740"/>
        </w:tabs>
        <w:jc w:val="center"/>
        <w:rPr>
          <w:rFonts w:ascii="Arial" w:hAnsi="Arial" w:cs="Arial"/>
          <w:b/>
          <w:sz w:val="24"/>
          <w:szCs w:val="24"/>
        </w:rPr>
      </w:pPr>
    </w:p>
    <w:p w:rsidR="00EF5B9D" w:rsidRDefault="00EF5B9D" w:rsidP="00876B65">
      <w:pPr>
        <w:tabs>
          <w:tab w:val="left" w:pos="4740"/>
        </w:tabs>
        <w:jc w:val="center"/>
        <w:rPr>
          <w:rFonts w:ascii="Arial" w:hAnsi="Arial" w:cs="Arial"/>
          <w:b/>
          <w:sz w:val="24"/>
          <w:szCs w:val="24"/>
        </w:rPr>
      </w:pPr>
    </w:p>
    <w:p w:rsidR="00EF5B9D" w:rsidRDefault="00EF5B9D"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p>
    <w:p w:rsidR="00876B65" w:rsidRDefault="00876B65" w:rsidP="00876B65">
      <w:pPr>
        <w:tabs>
          <w:tab w:val="left" w:pos="4740"/>
        </w:tabs>
        <w:jc w:val="center"/>
        <w:rPr>
          <w:rFonts w:ascii="Arial" w:hAnsi="Arial" w:cs="Arial"/>
          <w:b/>
          <w:sz w:val="24"/>
          <w:szCs w:val="24"/>
        </w:rPr>
      </w:pPr>
      <w:r w:rsidRPr="00660F1F">
        <w:rPr>
          <w:rFonts w:ascii="Arial" w:hAnsi="Arial" w:cs="Arial"/>
          <w:b/>
          <w:sz w:val="24"/>
          <w:szCs w:val="24"/>
        </w:rPr>
        <w:t>PL</w:t>
      </w:r>
      <w:r w:rsidR="000E6451">
        <w:rPr>
          <w:rFonts w:ascii="Arial" w:hAnsi="Arial" w:cs="Arial"/>
          <w:b/>
          <w:sz w:val="24"/>
          <w:szCs w:val="24"/>
        </w:rPr>
        <w:t>AN DE PERFECCIONAMIENTO DOCENTE</w:t>
      </w:r>
    </w:p>
    <w:p w:rsidR="00876B65" w:rsidRPr="00660F1F" w:rsidRDefault="00876B65" w:rsidP="00876B65">
      <w:pPr>
        <w:tabs>
          <w:tab w:val="left" w:pos="4740"/>
        </w:tabs>
        <w:jc w:val="center"/>
        <w:rPr>
          <w:rFonts w:ascii="Arial" w:hAnsi="Arial" w:cs="Arial"/>
          <w:b/>
          <w:sz w:val="24"/>
          <w:szCs w:val="24"/>
        </w:rPr>
      </w:pPr>
    </w:p>
    <w:sdt>
      <w:sdtPr>
        <w:rPr>
          <w:rFonts w:asciiTheme="minorHAnsi" w:eastAsiaTheme="minorEastAsia" w:hAnsiTheme="minorHAnsi" w:cstheme="minorBidi"/>
          <w:caps w:val="0"/>
          <w:sz w:val="22"/>
          <w:szCs w:val="22"/>
          <w:lang w:val="es-ES"/>
        </w:rPr>
        <w:id w:val="-594008514"/>
        <w:docPartObj>
          <w:docPartGallery w:val="Table of Contents"/>
          <w:docPartUnique/>
        </w:docPartObj>
      </w:sdtPr>
      <w:sdtEndPr>
        <w:rPr>
          <w:b/>
          <w:bCs/>
        </w:rPr>
      </w:sdtEndPr>
      <w:sdtContent>
        <w:p w:rsidR="00876B65" w:rsidRDefault="00E35C06">
          <w:pPr>
            <w:pStyle w:val="TtuloTDC"/>
          </w:pPr>
          <w:r>
            <w:rPr>
              <w:lang w:val="es-ES"/>
            </w:rPr>
            <w:t>INDICE</w:t>
          </w:r>
        </w:p>
        <w:p w:rsidR="0049355F" w:rsidRDefault="00876B65">
          <w:pPr>
            <w:pStyle w:val="TDC1"/>
            <w:tabs>
              <w:tab w:val="left" w:pos="440"/>
              <w:tab w:val="right" w:leader="dot" w:pos="8494"/>
            </w:tabs>
            <w:rPr>
              <w:noProof/>
              <w:lang w:eastAsia="es-EC"/>
            </w:rPr>
          </w:pPr>
          <w:r>
            <w:fldChar w:fldCharType="begin"/>
          </w:r>
          <w:r>
            <w:instrText xml:space="preserve"> TOC \o "1-3" \h \z \u </w:instrText>
          </w:r>
          <w:r>
            <w:fldChar w:fldCharType="separate"/>
          </w:r>
          <w:hyperlink w:anchor="_Toc14080674" w:history="1">
            <w:r w:rsidR="0049355F" w:rsidRPr="00CE2A88">
              <w:rPr>
                <w:rStyle w:val="Hipervnculo"/>
                <w:noProof/>
              </w:rPr>
              <w:t>I.</w:t>
            </w:r>
            <w:r w:rsidR="0049355F">
              <w:rPr>
                <w:noProof/>
                <w:lang w:eastAsia="es-EC"/>
              </w:rPr>
              <w:tab/>
            </w:r>
            <w:r w:rsidR="0049355F" w:rsidRPr="00CE2A88">
              <w:rPr>
                <w:rStyle w:val="Hipervnculo"/>
                <w:noProof/>
              </w:rPr>
              <w:t>ALCANCE</w:t>
            </w:r>
            <w:r w:rsidR="0049355F">
              <w:rPr>
                <w:noProof/>
                <w:webHidden/>
              </w:rPr>
              <w:tab/>
            </w:r>
            <w:r w:rsidR="0049355F">
              <w:rPr>
                <w:noProof/>
                <w:webHidden/>
              </w:rPr>
              <w:fldChar w:fldCharType="begin"/>
            </w:r>
            <w:r w:rsidR="0049355F">
              <w:rPr>
                <w:noProof/>
                <w:webHidden/>
              </w:rPr>
              <w:instrText xml:space="preserve"> PAGEREF _Toc14080674 \h </w:instrText>
            </w:r>
            <w:r w:rsidR="0049355F">
              <w:rPr>
                <w:noProof/>
                <w:webHidden/>
              </w:rPr>
            </w:r>
            <w:r w:rsidR="0049355F">
              <w:rPr>
                <w:noProof/>
                <w:webHidden/>
              </w:rPr>
              <w:fldChar w:fldCharType="separate"/>
            </w:r>
            <w:r w:rsidR="00387ED9">
              <w:rPr>
                <w:noProof/>
                <w:webHidden/>
              </w:rPr>
              <w:t>3</w:t>
            </w:r>
            <w:r w:rsidR="0049355F">
              <w:rPr>
                <w:noProof/>
                <w:webHidden/>
              </w:rPr>
              <w:fldChar w:fldCharType="end"/>
            </w:r>
          </w:hyperlink>
        </w:p>
        <w:p w:rsidR="0049355F" w:rsidRDefault="00950A56">
          <w:pPr>
            <w:pStyle w:val="TDC2"/>
            <w:tabs>
              <w:tab w:val="left" w:pos="880"/>
              <w:tab w:val="right" w:leader="dot" w:pos="8494"/>
            </w:tabs>
            <w:rPr>
              <w:noProof/>
              <w:lang w:eastAsia="es-EC"/>
            </w:rPr>
          </w:pPr>
          <w:hyperlink w:anchor="_Toc14080675" w:history="1">
            <w:r w:rsidR="0049355F" w:rsidRPr="00CE2A88">
              <w:rPr>
                <w:rStyle w:val="Hipervnculo"/>
                <w:noProof/>
              </w:rPr>
              <w:t>1.1.</w:t>
            </w:r>
            <w:r w:rsidR="0049355F">
              <w:rPr>
                <w:noProof/>
                <w:lang w:eastAsia="es-EC"/>
              </w:rPr>
              <w:tab/>
            </w:r>
            <w:r w:rsidR="0049355F" w:rsidRPr="00CE2A88">
              <w:rPr>
                <w:rStyle w:val="Hipervnculo"/>
                <w:noProof/>
              </w:rPr>
              <w:t>Alineamiento estratégico</w:t>
            </w:r>
            <w:r w:rsidR="0049355F">
              <w:rPr>
                <w:noProof/>
                <w:webHidden/>
              </w:rPr>
              <w:tab/>
            </w:r>
            <w:r w:rsidR="0049355F">
              <w:rPr>
                <w:noProof/>
                <w:webHidden/>
              </w:rPr>
              <w:fldChar w:fldCharType="begin"/>
            </w:r>
            <w:r w:rsidR="0049355F">
              <w:rPr>
                <w:noProof/>
                <w:webHidden/>
              </w:rPr>
              <w:instrText xml:space="preserve"> PAGEREF _Toc14080675 \h </w:instrText>
            </w:r>
            <w:r w:rsidR="0049355F">
              <w:rPr>
                <w:noProof/>
                <w:webHidden/>
              </w:rPr>
            </w:r>
            <w:r w:rsidR="0049355F">
              <w:rPr>
                <w:noProof/>
                <w:webHidden/>
              </w:rPr>
              <w:fldChar w:fldCharType="separate"/>
            </w:r>
            <w:r w:rsidR="00387ED9">
              <w:rPr>
                <w:noProof/>
                <w:webHidden/>
              </w:rPr>
              <w:t>3</w:t>
            </w:r>
            <w:r w:rsidR="0049355F">
              <w:rPr>
                <w:noProof/>
                <w:webHidden/>
              </w:rPr>
              <w:fldChar w:fldCharType="end"/>
            </w:r>
          </w:hyperlink>
        </w:p>
        <w:p w:rsidR="0049355F" w:rsidRDefault="00950A56">
          <w:pPr>
            <w:pStyle w:val="TDC1"/>
            <w:tabs>
              <w:tab w:val="left" w:pos="440"/>
              <w:tab w:val="right" w:leader="dot" w:pos="8494"/>
            </w:tabs>
            <w:rPr>
              <w:noProof/>
              <w:lang w:eastAsia="es-EC"/>
            </w:rPr>
          </w:pPr>
          <w:hyperlink w:anchor="_Toc14080676" w:history="1">
            <w:r w:rsidR="0049355F" w:rsidRPr="00CE2A88">
              <w:rPr>
                <w:rStyle w:val="Hipervnculo"/>
                <w:noProof/>
              </w:rPr>
              <w:t>II.</w:t>
            </w:r>
            <w:r w:rsidR="0049355F">
              <w:rPr>
                <w:noProof/>
                <w:lang w:eastAsia="es-EC"/>
              </w:rPr>
              <w:tab/>
            </w:r>
            <w:r w:rsidR="0049355F" w:rsidRPr="00CE2A88">
              <w:rPr>
                <w:rStyle w:val="Hipervnculo"/>
                <w:noProof/>
              </w:rPr>
              <w:t>SITUACIÓN DEL PERSONAL DOCENTE</w:t>
            </w:r>
            <w:r w:rsidR="0049355F">
              <w:rPr>
                <w:noProof/>
                <w:webHidden/>
              </w:rPr>
              <w:tab/>
            </w:r>
            <w:r w:rsidR="0049355F">
              <w:rPr>
                <w:noProof/>
                <w:webHidden/>
              </w:rPr>
              <w:fldChar w:fldCharType="begin"/>
            </w:r>
            <w:r w:rsidR="0049355F">
              <w:rPr>
                <w:noProof/>
                <w:webHidden/>
              </w:rPr>
              <w:instrText xml:space="preserve"> PAGEREF _Toc14080676 \h </w:instrText>
            </w:r>
            <w:r w:rsidR="0049355F">
              <w:rPr>
                <w:noProof/>
                <w:webHidden/>
              </w:rPr>
            </w:r>
            <w:r w:rsidR="0049355F">
              <w:rPr>
                <w:noProof/>
                <w:webHidden/>
              </w:rPr>
              <w:fldChar w:fldCharType="separate"/>
            </w:r>
            <w:r w:rsidR="00387ED9">
              <w:rPr>
                <w:noProof/>
                <w:webHidden/>
              </w:rPr>
              <w:t>4</w:t>
            </w:r>
            <w:r w:rsidR="0049355F">
              <w:rPr>
                <w:noProof/>
                <w:webHidden/>
              </w:rPr>
              <w:fldChar w:fldCharType="end"/>
            </w:r>
          </w:hyperlink>
        </w:p>
        <w:p w:rsidR="0049355F" w:rsidRDefault="00950A56">
          <w:pPr>
            <w:pStyle w:val="TDC2"/>
            <w:tabs>
              <w:tab w:val="right" w:leader="dot" w:pos="8494"/>
            </w:tabs>
            <w:rPr>
              <w:noProof/>
              <w:lang w:eastAsia="es-EC"/>
            </w:rPr>
          </w:pPr>
          <w:hyperlink w:anchor="_Toc14080677" w:history="1">
            <w:r w:rsidR="0049355F" w:rsidRPr="00CE2A88">
              <w:rPr>
                <w:rStyle w:val="Hipervnculo"/>
                <w:noProof/>
              </w:rPr>
              <w:t>2.1 Antecedentes</w:t>
            </w:r>
            <w:r w:rsidR="0049355F">
              <w:rPr>
                <w:noProof/>
                <w:webHidden/>
              </w:rPr>
              <w:tab/>
            </w:r>
            <w:r w:rsidR="0049355F">
              <w:rPr>
                <w:noProof/>
                <w:webHidden/>
              </w:rPr>
              <w:fldChar w:fldCharType="begin"/>
            </w:r>
            <w:r w:rsidR="0049355F">
              <w:rPr>
                <w:noProof/>
                <w:webHidden/>
              </w:rPr>
              <w:instrText xml:space="preserve"> PAGEREF _Toc14080677 \h </w:instrText>
            </w:r>
            <w:r w:rsidR="0049355F">
              <w:rPr>
                <w:noProof/>
                <w:webHidden/>
              </w:rPr>
            </w:r>
            <w:r w:rsidR="0049355F">
              <w:rPr>
                <w:noProof/>
                <w:webHidden/>
              </w:rPr>
              <w:fldChar w:fldCharType="separate"/>
            </w:r>
            <w:r w:rsidR="00387ED9">
              <w:rPr>
                <w:noProof/>
                <w:webHidden/>
              </w:rPr>
              <w:t>4</w:t>
            </w:r>
            <w:r w:rsidR="0049355F">
              <w:rPr>
                <w:noProof/>
                <w:webHidden/>
              </w:rPr>
              <w:fldChar w:fldCharType="end"/>
            </w:r>
          </w:hyperlink>
        </w:p>
        <w:p w:rsidR="0049355F" w:rsidRDefault="00950A56">
          <w:pPr>
            <w:pStyle w:val="TDC2"/>
            <w:tabs>
              <w:tab w:val="right" w:leader="dot" w:pos="8494"/>
            </w:tabs>
            <w:rPr>
              <w:noProof/>
              <w:lang w:eastAsia="es-EC"/>
            </w:rPr>
          </w:pPr>
          <w:hyperlink w:anchor="_Toc14080678" w:history="1">
            <w:r w:rsidR="0049355F" w:rsidRPr="00CE2A88">
              <w:rPr>
                <w:rStyle w:val="Hipervnculo"/>
                <w:noProof/>
              </w:rPr>
              <w:t>2.2 Procesos de capacitación en curso</w:t>
            </w:r>
            <w:r w:rsidR="0049355F">
              <w:rPr>
                <w:noProof/>
                <w:webHidden/>
              </w:rPr>
              <w:tab/>
            </w:r>
            <w:r w:rsidR="0049355F">
              <w:rPr>
                <w:noProof/>
                <w:webHidden/>
              </w:rPr>
              <w:fldChar w:fldCharType="begin"/>
            </w:r>
            <w:r w:rsidR="0049355F">
              <w:rPr>
                <w:noProof/>
                <w:webHidden/>
              </w:rPr>
              <w:instrText xml:space="preserve"> PAGEREF _Toc14080678 \h </w:instrText>
            </w:r>
            <w:r w:rsidR="0049355F">
              <w:rPr>
                <w:noProof/>
                <w:webHidden/>
              </w:rPr>
            </w:r>
            <w:r w:rsidR="0049355F">
              <w:rPr>
                <w:noProof/>
                <w:webHidden/>
              </w:rPr>
              <w:fldChar w:fldCharType="separate"/>
            </w:r>
            <w:r w:rsidR="00387ED9">
              <w:rPr>
                <w:noProof/>
                <w:webHidden/>
              </w:rPr>
              <w:t>6</w:t>
            </w:r>
            <w:r w:rsidR="0049355F">
              <w:rPr>
                <w:noProof/>
                <w:webHidden/>
              </w:rPr>
              <w:fldChar w:fldCharType="end"/>
            </w:r>
          </w:hyperlink>
        </w:p>
        <w:p w:rsidR="0049355F" w:rsidRDefault="00950A56">
          <w:pPr>
            <w:pStyle w:val="TDC3"/>
            <w:tabs>
              <w:tab w:val="right" w:leader="dot" w:pos="8494"/>
            </w:tabs>
            <w:rPr>
              <w:noProof/>
              <w:lang w:eastAsia="es-EC"/>
            </w:rPr>
          </w:pPr>
          <w:hyperlink w:anchor="_Toc14080679" w:history="1">
            <w:r w:rsidR="0049355F" w:rsidRPr="00CE2A88">
              <w:rPr>
                <w:rStyle w:val="Hipervnculo"/>
                <w:noProof/>
              </w:rPr>
              <w:t>2.2.1 Cursos de formación docente del IUCP</w:t>
            </w:r>
            <w:r w:rsidR="0049355F">
              <w:rPr>
                <w:noProof/>
                <w:webHidden/>
              </w:rPr>
              <w:tab/>
            </w:r>
            <w:r w:rsidR="0049355F">
              <w:rPr>
                <w:noProof/>
                <w:webHidden/>
              </w:rPr>
              <w:fldChar w:fldCharType="begin"/>
            </w:r>
            <w:r w:rsidR="0049355F">
              <w:rPr>
                <w:noProof/>
                <w:webHidden/>
              </w:rPr>
              <w:instrText xml:space="preserve"> PAGEREF _Toc14080679 \h </w:instrText>
            </w:r>
            <w:r w:rsidR="0049355F">
              <w:rPr>
                <w:noProof/>
                <w:webHidden/>
              </w:rPr>
            </w:r>
            <w:r w:rsidR="0049355F">
              <w:rPr>
                <w:noProof/>
                <w:webHidden/>
              </w:rPr>
              <w:fldChar w:fldCharType="separate"/>
            </w:r>
            <w:r w:rsidR="00387ED9">
              <w:rPr>
                <w:noProof/>
                <w:webHidden/>
              </w:rPr>
              <w:t>8</w:t>
            </w:r>
            <w:r w:rsidR="0049355F">
              <w:rPr>
                <w:noProof/>
                <w:webHidden/>
              </w:rPr>
              <w:fldChar w:fldCharType="end"/>
            </w:r>
          </w:hyperlink>
        </w:p>
        <w:p w:rsidR="0049355F" w:rsidRDefault="00950A56">
          <w:pPr>
            <w:pStyle w:val="TDC2"/>
            <w:tabs>
              <w:tab w:val="right" w:leader="dot" w:pos="8494"/>
            </w:tabs>
            <w:rPr>
              <w:noProof/>
              <w:lang w:eastAsia="es-EC"/>
            </w:rPr>
          </w:pPr>
          <w:hyperlink w:anchor="_Toc14080680" w:history="1">
            <w:r w:rsidR="0049355F" w:rsidRPr="00CE2A88">
              <w:rPr>
                <w:rStyle w:val="Hipervnculo"/>
                <w:noProof/>
              </w:rPr>
              <w:t>2.3 Procesos de formación nivel maestría</w:t>
            </w:r>
            <w:r w:rsidR="0049355F">
              <w:rPr>
                <w:noProof/>
                <w:webHidden/>
              </w:rPr>
              <w:tab/>
            </w:r>
            <w:r w:rsidR="0049355F">
              <w:rPr>
                <w:noProof/>
                <w:webHidden/>
              </w:rPr>
              <w:fldChar w:fldCharType="begin"/>
            </w:r>
            <w:r w:rsidR="0049355F">
              <w:rPr>
                <w:noProof/>
                <w:webHidden/>
              </w:rPr>
              <w:instrText xml:space="preserve"> PAGEREF _Toc14080680 \h </w:instrText>
            </w:r>
            <w:r w:rsidR="0049355F">
              <w:rPr>
                <w:noProof/>
                <w:webHidden/>
              </w:rPr>
            </w:r>
            <w:r w:rsidR="0049355F">
              <w:rPr>
                <w:noProof/>
                <w:webHidden/>
              </w:rPr>
              <w:fldChar w:fldCharType="separate"/>
            </w:r>
            <w:r w:rsidR="00387ED9">
              <w:rPr>
                <w:noProof/>
                <w:webHidden/>
              </w:rPr>
              <w:t>10</w:t>
            </w:r>
            <w:r w:rsidR="0049355F">
              <w:rPr>
                <w:noProof/>
                <w:webHidden/>
              </w:rPr>
              <w:fldChar w:fldCharType="end"/>
            </w:r>
          </w:hyperlink>
        </w:p>
        <w:p w:rsidR="0049355F" w:rsidRDefault="00950A56">
          <w:pPr>
            <w:pStyle w:val="TDC2"/>
            <w:tabs>
              <w:tab w:val="right" w:leader="dot" w:pos="8494"/>
            </w:tabs>
            <w:rPr>
              <w:noProof/>
              <w:lang w:eastAsia="es-EC"/>
            </w:rPr>
          </w:pPr>
          <w:hyperlink w:anchor="_Toc14080681" w:history="1">
            <w:r w:rsidR="0049355F" w:rsidRPr="00CE2A88">
              <w:rPr>
                <w:rStyle w:val="Hipervnculo"/>
                <w:noProof/>
              </w:rPr>
              <w:t>2.4 Procesos de formación doctoral</w:t>
            </w:r>
            <w:r w:rsidR="0049355F">
              <w:rPr>
                <w:noProof/>
                <w:webHidden/>
              </w:rPr>
              <w:tab/>
            </w:r>
            <w:r w:rsidR="0049355F">
              <w:rPr>
                <w:noProof/>
                <w:webHidden/>
              </w:rPr>
              <w:fldChar w:fldCharType="begin"/>
            </w:r>
            <w:r w:rsidR="0049355F">
              <w:rPr>
                <w:noProof/>
                <w:webHidden/>
              </w:rPr>
              <w:instrText xml:space="preserve"> PAGEREF _Toc14080681 \h </w:instrText>
            </w:r>
            <w:r w:rsidR="0049355F">
              <w:rPr>
                <w:noProof/>
                <w:webHidden/>
              </w:rPr>
            </w:r>
            <w:r w:rsidR="0049355F">
              <w:rPr>
                <w:noProof/>
                <w:webHidden/>
              </w:rPr>
              <w:fldChar w:fldCharType="separate"/>
            </w:r>
            <w:r w:rsidR="00387ED9">
              <w:rPr>
                <w:noProof/>
                <w:webHidden/>
              </w:rPr>
              <w:t>10</w:t>
            </w:r>
            <w:r w:rsidR="0049355F">
              <w:rPr>
                <w:noProof/>
                <w:webHidden/>
              </w:rPr>
              <w:fldChar w:fldCharType="end"/>
            </w:r>
          </w:hyperlink>
        </w:p>
        <w:p w:rsidR="0049355F" w:rsidRDefault="00950A56">
          <w:pPr>
            <w:pStyle w:val="TDC1"/>
            <w:tabs>
              <w:tab w:val="left" w:pos="660"/>
              <w:tab w:val="right" w:leader="dot" w:pos="8494"/>
            </w:tabs>
            <w:rPr>
              <w:noProof/>
              <w:lang w:eastAsia="es-EC"/>
            </w:rPr>
          </w:pPr>
          <w:hyperlink w:anchor="_Toc14080682" w:history="1">
            <w:r w:rsidR="0049355F" w:rsidRPr="00CE2A88">
              <w:rPr>
                <w:rStyle w:val="Hipervnculo"/>
                <w:noProof/>
              </w:rPr>
              <w:t>III.</w:t>
            </w:r>
            <w:r w:rsidR="0049355F">
              <w:rPr>
                <w:noProof/>
                <w:lang w:eastAsia="es-EC"/>
              </w:rPr>
              <w:tab/>
            </w:r>
            <w:r w:rsidR="0049355F" w:rsidRPr="00CE2A88">
              <w:rPr>
                <w:rStyle w:val="Hipervnculo"/>
                <w:noProof/>
              </w:rPr>
              <w:t>DEMANDA DE PERFECCIONAMIENTO</w:t>
            </w:r>
            <w:r w:rsidR="0049355F">
              <w:rPr>
                <w:noProof/>
                <w:webHidden/>
              </w:rPr>
              <w:tab/>
            </w:r>
            <w:r w:rsidR="0049355F">
              <w:rPr>
                <w:noProof/>
                <w:webHidden/>
              </w:rPr>
              <w:fldChar w:fldCharType="begin"/>
            </w:r>
            <w:r w:rsidR="0049355F">
              <w:rPr>
                <w:noProof/>
                <w:webHidden/>
              </w:rPr>
              <w:instrText xml:space="preserve"> PAGEREF _Toc14080682 \h </w:instrText>
            </w:r>
            <w:r w:rsidR="0049355F">
              <w:rPr>
                <w:noProof/>
                <w:webHidden/>
              </w:rPr>
            </w:r>
            <w:r w:rsidR="0049355F">
              <w:rPr>
                <w:noProof/>
                <w:webHidden/>
              </w:rPr>
              <w:fldChar w:fldCharType="separate"/>
            </w:r>
            <w:r w:rsidR="00387ED9">
              <w:rPr>
                <w:noProof/>
                <w:webHidden/>
              </w:rPr>
              <w:t>19</w:t>
            </w:r>
            <w:r w:rsidR="0049355F">
              <w:rPr>
                <w:noProof/>
                <w:webHidden/>
              </w:rPr>
              <w:fldChar w:fldCharType="end"/>
            </w:r>
          </w:hyperlink>
        </w:p>
        <w:p w:rsidR="0049355F" w:rsidRDefault="00950A56">
          <w:pPr>
            <w:pStyle w:val="TDC2"/>
            <w:tabs>
              <w:tab w:val="right" w:leader="dot" w:pos="8494"/>
            </w:tabs>
            <w:rPr>
              <w:noProof/>
              <w:lang w:eastAsia="es-EC"/>
            </w:rPr>
          </w:pPr>
          <w:hyperlink w:anchor="_Toc14080683" w:history="1">
            <w:r w:rsidR="0049355F" w:rsidRPr="00CE2A88">
              <w:rPr>
                <w:rStyle w:val="Hipervnculo"/>
                <w:noProof/>
              </w:rPr>
              <w:t>3.1 Capacitación docente</w:t>
            </w:r>
            <w:r w:rsidR="0049355F">
              <w:rPr>
                <w:noProof/>
                <w:webHidden/>
              </w:rPr>
              <w:tab/>
            </w:r>
            <w:r w:rsidR="0049355F">
              <w:rPr>
                <w:noProof/>
                <w:webHidden/>
              </w:rPr>
              <w:fldChar w:fldCharType="begin"/>
            </w:r>
            <w:r w:rsidR="0049355F">
              <w:rPr>
                <w:noProof/>
                <w:webHidden/>
              </w:rPr>
              <w:instrText xml:space="preserve"> PAGEREF _Toc14080683 \h </w:instrText>
            </w:r>
            <w:r w:rsidR="0049355F">
              <w:rPr>
                <w:noProof/>
                <w:webHidden/>
              </w:rPr>
            </w:r>
            <w:r w:rsidR="0049355F">
              <w:rPr>
                <w:noProof/>
                <w:webHidden/>
              </w:rPr>
              <w:fldChar w:fldCharType="separate"/>
            </w:r>
            <w:r w:rsidR="00387ED9">
              <w:rPr>
                <w:noProof/>
                <w:webHidden/>
              </w:rPr>
              <w:t>19</w:t>
            </w:r>
            <w:r w:rsidR="0049355F">
              <w:rPr>
                <w:noProof/>
                <w:webHidden/>
              </w:rPr>
              <w:fldChar w:fldCharType="end"/>
            </w:r>
          </w:hyperlink>
        </w:p>
        <w:p w:rsidR="0049355F" w:rsidRDefault="00950A56">
          <w:pPr>
            <w:pStyle w:val="TDC2"/>
            <w:tabs>
              <w:tab w:val="right" w:leader="dot" w:pos="8494"/>
            </w:tabs>
            <w:rPr>
              <w:noProof/>
              <w:lang w:eastAsia="es-EC"/>
            </w:rPr>
          </w:pPr>
          <w:hyperlink w:anchor="_Toc14080684" w:history="1">
            <w:r w:rsidR="0049355F" w:rsidRPr="00CE2A88">
              <w:rPr>
                <w:rStyle w:val="Hipervnculo"/>
                <w:noProof/>
              </w:rPr>
              <w:t>3.2 Requerimientos de programas de maestría</w:t>
            </w:r>
            <w:r w:rsidR="0049355F">
              <w:rPr>
                <w:noProof/>
                <w:webHidden/>
              </w:rPr>
              <w:tab/>
            </w:r>
            <w:r w:rsidR="0049355F">
              <w:rPr>
                <w:noProof/>
                <w:webHidden/>
              </w:rPr>
              <w:fldChar w:fldCharType="begin"/>
            </w:r>
            <w:r w:rsidR="0049355F">
              <w:rPr>
                <w:noProof/>
                <w:webHidden/>
              </w:rPr>
              <w:instrText xml:space="preserve"> PAGEREF _Toc14080684 \h </w:instrText>
            </w:r>
            <w:r w:rsidR="0049355F">
              <w:rPr>
                <w:noProof/>
                <w:webHidden/>
              </w:rPr>
            </w:r>
            <w:r w:rsidR="0049355F">
              <w:rPr>
                <w:noProof/>
                <w:webHidden/>
              </w:rPr>
              <w:fldChar w:fldCharType="separate"/>
            </w:r>
            <w:r w:rsidR="00387ED9">
              <w:rPr>
                <w:noProof/>
                <w:webHidden/>
              </w:rPr>
              <w:t>22</w:t>
            </w:r>
            <w:r w:rsidR="0049355F">
              <w:rPr>
                <w:noProof/>
                <w:webHidden/>
              </w:rPr>
              <w:fldChar w:fldCharType="end"/>
            </w:r>
          </w:hyperlink>
        </w:p>
        <w:p w:rsidR="0049355F" w:rsidRDefault="00950A56">
          <w:pPr>
            <w:pStyle w:val="TDC1"/>
            <w:tabs>
              <w:tab w:val="left" w:pos="660"/>
              <w:tab w:val="right" w:leader="dot" w:pos="8494"/>
            </w:tabs>
            <w:rPr>
              <w:noProof/>
              <w:lang w:eastAsia="es-EC"/>
            </w:rPr>
          </w:pPr>
          <w:hyperlink w:anchor="_Toc14080685" w:history="1">
            <w:r w:rsidR="0049355F" w:rsidRPr="00CE2A88">
              <w:rPr>
                <w:rStyle w:val="Hipervnculo"/>
                <w:noProof/>
              </w:rPr>
              <w:t>IV.</w:t>
            </w:r>
            <w:r w:rsidR="0049355F">
              <w:rPr>
                <w:noProof/>
                <w:lang w:eastAsia="es-EC"/>
              </w:rPr>
              <w:tab/>
            </w:r>
            <w:r w:rsidR="0049355F" w:rsidRPr="00CE2A88">
              <w:rPr>
                <w:rStyle w:val="Hipervnculo"/>
                <w:noProof/>
              </w:rPr>
              <w:t>EJES DE PERFECCIONAMIENTO</w:t>
            </w:r>
            <w:r w:rsidR="0049355F">
              <w:rPr>
                <w:noProof/>
                <w:webHidden/>
              </w:rPr>
              <w:tab/>
            </w:r>
            <w:r w:rsidR="0049355F">
              <w:rPr>
                <w:noProof/>
                <w:webHidden/>
              </w:rPr>
              <w:fldChar w:fldCharType="begin"/>
            </w:r>
            <w:r w:rsidR="0049355F">
              <w:rPr>
                <w:noProof/>
                <w:webHidden/>
              </w:rPr>
              <w:instrText xml:space="preserve"> PAGEREF _Toc14080685 \h </w:instrText>
            </w:r>
            <w:r w:rsidR="0049355F">
              <w:rPr>
                <w:noProof/>
                <w:webHidden/>
              </w:rPr>
            </w:r>
            <w:r w:rsidR="0049355F">
              <w:rPr>
                <w:noProof/>
                <w:webHidden/>
              </w:rPr>
              <w:fldChar w:fldCharType="separate"/>
            </w:r>
            <w:r w:rsidR="00387ED9">
              <w:rPr>
                <w:noProof/>
                <w:webHidden/>
              </w:rPr>
              <w:t>27</w:t>
            </w:r>
            <w:r w:rsidR="0049355F">
              <w:rPr>
                <w:noProof/>
                <w:webHidden/>
              </w:rPr>
              <w:fldChar w:fldCharType="end"/>
            </w:r>
          </w:hyperlink>
        </w:p>
        <w:p w:rsidR="0049355F" w:rsidRDefault="00950A56">
          <w:pPr>
            <w:pStyle w:val="TDC1"/>
            <w:tabs>
              <w:tab w:val="left" w:pos="440"/>
              <w:tab w:val="right" w:leader="dot" w:pos="8494"/>
            </w:tabs>
            <w:rPr>
              <w:noProof/>
              <w:lang w:eastAsia="es-EC"/>
            </w:rPr>
          </w:pPr>
          <w:hyperlink w:anchor="_Toc14080686" w:history="1">
            <w:r w:rsidR="0049355F" w:rsidRPr="00CE2A88">
              <w:rPr>
                <w:rStyle w:val="Hipervnculo"/>
                <w:noProof/>
              </w:rPr>
              <w:t>V.</w:t>
            </w:r>
            <w:r w:rsidR="0049355F">
              <w:rPr>
                <w:noProof/>
                <w:lang w:eastAsia="es-EC"/>
              </w:rPr>
              <w:tab/>
            </w:r>
            <w:r w:rsidR="0049355F" w:rsidRPr="00CE2A88">
              <w:rPr>
                <w:rStyle w:val="Hipervnculo"/>
                <w:noProof/>
              </w:rPr>
              <w:t>OBJETIVOS</w:t>
            </w:r>
            <w:r w:rsidR="0049355F">
              <w:rPr>
                <w:noProof/>
                <w:webHidden/>
              </w:rPr>
              <w:tab/>
            </w:r>
            <w:r w:rsidR="0049355F">
              <w:rPr>
                <w:noProof/>
                <w:webHidden/>
              </w:rPr>
              <w:fldChar w:fldCharType="begin"/>
            </w:r>
            <w:r w:rsidR="0049355F">
              <w:rPr>
                <w:noProof/>
                <w:webHidden/>
              </w:rPr>
              <w:instrText xml:space="preserve"> PAGEREF _Toc14080686 \h </w:instrText>
            </w:r>
            <w:r w:rsidR="0049355F">
              <w:rPr>
                <w:noProof/>
                <w:webHidden/>
              </w:rPr>
            </w:r>
            <w:r w:rsidR="0049355F">
              <w:rPr>
                <w:noProof/>
                <w:webHidden/>
              </w:rPr>
              <w:fldChar w:fldCharType="separate"/>
            </w:r>
            <w:r w:rsidR="00387ED9">
              <w:rPr>
                <w:noProof/>
                <w:webHidden/>
              </w:rPr>
              <w:t>27</w:t>
            </w:r>
            <w:r w:rsidR="0049355F">
              <w:rPr>
                <w:noProof/>
                <w:webHidden/>
              </w:rPr>
              <w:fldChar w:fldCharType="end"/>
            </w:r>
          </w:hyperlink>
        </w:p>
        <w:p w:rsidR="0049355F" w:rsidRDefault="00950A56">
          <w:pPr>
            <w:pStyle w:val="TDC2"/>
            <w:tabs>
              <w:tab w:val="right" w:leader="dot" w:pos="8494"/>
            </w:tabs>
            <w:rPr>
              <w:noProof/>
              <w:lang w:eastAsia="es-EC"/>
            </w:rPr>
          </w:pPr>
          <w:hyperlink w:anchor="_Toc14080687" w:history="1">
            <w:r w:rsidR="0049355F" w:rsidRPr="00CE2A88">
              <w:rPr>
                <w:rStyle w:val="Hipervnculo"/>
                <w:noProof/>
              </w:rPr>
              <w:t>5.1 General</w:t>
            </w:r>
            <w:r w:rsidR="0049355F">
              <w:rPr>
                <w:noProof/>
                <w:webHidden/>
              </w:rPr>
              <w:tab/>
            </w:r>
            <w:r w:rsidR="0049355F">
              <w:rPr>
                <w:noProof/>
                <w:webHidden/>
              </w:rPr>
              <w:fldChar w:fldCharType="begin"/>
            </w:r>
            <w:r w:rsidR="0049355F">
              <w:rPr>
                <w:noProof/>
                <w:webHidden/>
              </w:rPr>
              <w:instrText xml:space="preserve"> PAGEREF _Toc14080687 \h </w:instrText>
            </w:r>
            <w:r w:rsidR="0049355F">
              <w:rPr>
                <w:noProof/>
                <w:webHidden/>
              </w:rPr>
            </w:r>
            <w:r w:rsidR="0049355F">
              <w:rPr>
                <w:noProof/>
                <w:webHidden/>
              </w:rPr>
              <w:fldChar w:fldCharType="separate"/>
            </w:r>
            <w:r w:rsidR="00387ED9">
              <w:rPr>
                <w:noProof/>
                <w:webHidden/>
              </w:rPr>
              <w:t>27</w:t>
            </w:r>
            <w:r w:rsidR="0049355F">
              <w:rPr>
                <w:noProof/>
                <w:webHidden/>
              </w:rPr>
              <w:fldChar w:fldCharType="end"/>
            </w:r>
          </w:hyperlink>
        </w:p>
        <w:p w:rsidR="0049355F" w:rsidRDefault="00950A56">
          <w:pPr>
            <w:pStyle w:val="TDC2"/>
            <w:tabs>
              <w:tab w:val="right" w:leader="dot" w:pos="8494"/>
            </w:tabs>
            <w:rPr>
              <w:noProof/>
              <w:lang w:eastAsia="es-EC"/>
            </w:rPr>
          </w:pPr>
          <w:hyperlink w:anchor="_Toc14080688" w:history="1">
            <w:r w:rsidR="0049355F" w:rsidRPr="00CE2A88">
              <w:rPr>
                <w:rStyle w:val="Hipervnculo"/>
                <w:noProof/>
              </w:rPr>
              <w:t>5.2 Específicos</w:t>
            </w:r>
            <w:r w:rsidR="0049355F">
              <w:rPr>
                <w:noProof/>
                <w:webHidden/>
              </w:rPr>
              <w:tab/>
            </w:r>
            <w:r w:rsidR="0049355F">
              <w:rPr>
                <w:noProof/>
                <w:webHidden/>
              </w:rPr>
              <w:fldChar w:fldCharType="begin"/>
            </w:r>
            <w:r w:rsidR="0049355F">
              <w:rPr>
                <w:noProof/>
                <w:webHidden/>
              </w:rPr>
              <w:instrText xml:space="preserve"> PAGEREF _Toc14080688 \h </w:instrText>
            </w:r>
            <w:r w:rsidR="0049355F">
              <w:rPr>
                <w:noProof/>
                <w:webHidden/>
              </w:rPr>
            </w:r>
            <w:r w:rsidR="0049355F">
              <w:rPr>
                <w:noProof/>
                <w:webHidden/>
              </w:rPr>
              <w:fldChar w:fldCharType="separate"/>
            </w:r>
            <w:r w:rsidR="00387ED9">
              <w:rPr>
                <w:noProof/>
                <w:webHidden/>
              </w:rPr>
              <w:t>27</w:t>
            </w:r>
            <w:r w:rsidR="0049355F">
              <w:rPr>
                <w:noProof/>
                <w:webHidden/>
              </w:rPr>
              <w:fldChar w:fldCharType="end"/>
            </w:r>
          </w:hyperlink>
        </w:p>
        <w:p w:rsidR="0049355F" w:rsidRDefault="00950A56">
          <w:pPr>
            <w:pStyle w:val="TDC1"/>
            <w:tabs>
              <w:tab w:val="left" w:pos="660"/>
              <w:tab w:val="right" w:leader="dot" w:pos="8494"/>
            </w:tabs>
            <w:rPr>
              <w:noProof/>
              <w:lang w:eastAsia="es-EC"/>
            </w:rPr>
          </w:pPr>
          <w:hyperlink w:anchor="_Toc14080689" w:history="1">
            <w:r w:rsidR="0049355F" w:rsidRPr="00CE2A88">
              <w:rPr>
                <w:rStyle w:val="Hipervnculo"/>
                <w:noProof/>
              </w:rPr>
              <w:t>VI.</w:t>
            </w:r>
            <w:r w:rsidR="0049355F">
              <w:rPr>
                <w:noProof/>
                <w:lang w:eastAsia="es-EC"/>
              </w:rPr>
              <w:tab/>
            </w:r>
            <w:r w:rsidR="0049355F" w:rsidRPr="00CE2A88">
              <w:rPr>
                <w:rStyle w:val="Hipervnculo"/>
                <w:noProof/>
              </w:rPr>
              <w:t>MARCO INSTITUCIONAL</w:t>
            </w:r>
            <w:r w:rsidR="0049355F">
              <w:rPr>
                <w:noProof/>
                <w:webHidden/>
              </w:rPr>
              <w:tab/>
            </w:r>
            <w:r w:rsidR="0049355F">
              <w:rPr>
                <w:noProof/>
                <w:webHidden/>
              </w:rPr>
              <w:fldChar w:fldCharType="begin"/>
            </w:r>
            <w:r w:rsidR="0049355F">
              <w:rPr>
                <w:noProof/>
                <w:webHidden/>
              </w:rPr>
              <w:instrText xml:space="preserve"> PAGEREF _Toc14080689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2"/>
            <w:tabs>
              <w:tab w:val="right" w:leader="dot" w:pos="8494"/>
            </w:tabs>
            <w:rPr>
              <w:noProof/>
              <w:lang w:eastAsia="es-EC"/>
            </w:rPr>
          </w:pPr>
          <w:hyperlink w:anchor="_Toc14080690" w:history="1">
            <w:r w:rsidR="0049355F" w:rsidRPr="00CE2A88">
              <w:rPr>
                <w:rStyle w:val="Hipervnculo"/>
                <w:noProof/>
              </w:rPr>
              <w:t>6.1 Perfeccionamiento docente</w:t>
            </w:r>
            <w:r w:rsidR="0049355F">
              <w:rPr>
                <w:noProof/>
                <w:webHidden/>
              </w:rPr>
              <w:tab/>
            </w:r>
            <w:r w:rsidR="0049355F">
              <w:rPr>
                <w:noProof/>
                <w:webHidden/>
              </w:rPr>
              <w:fldChar w:fldCharType="begin"/>
            </w:r>
            <w:r w:rsidR="0049355F">
              <w:rPr>
                <w:noProof/>
                <w:webHidden/>
              </w:rPr>
              <w:instrText xml:space="preserve"> PAGEREF _Toc14080690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2"/>
            <w:tabs>
              <w:tab w:val="right" w:leader="dot" w:pos="8494"/>
            </w:tabs>
            <w:rPr>
              <w:noProof/>
              <w:lang w:eastAsia="es-EC"/>
            </w:rPr>
          </w:pPr>
          <w:hyperlink w:anchor="_Toc14080691" w:history="1">
            <w:r w:rsidR="0049355F" w:rsidRPr="00CE2A88">
              <w:rPr>
                <w:rStyle w:val="Hipervnculo"/>
                <w:noProof/>
              </w:rPr>
              <w:t>6.2 Práctica de investigación</w:t>
            </w:r>
            <w:r w:rsidR="0049355F">
              <w:rPr>
                <w:noProof/>
                <w:webHidden/>
              </w:rPr>
              <w:tab/>
            </w:r>
            <w:r w:rsidR="0049355F">
              <w:rPr>
                <w:noProof/>
                <w:webHidden/>
              </w:rPr>
              <w:fldChar w:fldCharType="begin"/>
            </w:r>
            <w:r w:rsidR="0049355F">
              <w:rPr>
                <w:noProof/>
                <w:webHidden/>
              </w:rPr>
              <w:instrText xml:space="preserve"> PAGEREF _Toc14080691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2"/>
            <w:tabs>
              <w:tab w:val="right" w:leader="dot" w:pos="8494"/>
            </w:tabs>
            <w:rPr>
              <w:noProof/>
              <w:lang w:eastAsia="es-EC"/>
            </w:rPr>
          </w:pPr>
          <w:hyperlink w:anchor="_Toc14080692" w:history="1">
            <w:r w:rsidR="0049355F" w:rsidRPr="00CE2A88">
              <w:rPr>
                <w:rStyle w:val="Hipervnculo"/>
                <w:noProof/>
              </w:rPr>
              <w:t>6.3 Programas de doctorado</w:t>
            </w:r>
            <w:r w:rsidR="0049355F">
              <w:rPr>
                <w:noProof/>
                <w:webHidden/>
              </w:rPr>
              <w:tab/>
            </w:r>
            <w:r w:rsidR="0049355F">
              <w:rPr>
                <w:noProof/>
                <w:webHidden/>
              </w:rPr>
              <w:fldChar w:fldCharType="begin"/>
            </w:r>
            <w:r w:rsidR="0049355F">
              <w:rPr>
                <w:noProof/>
                <w:webHidden/>
              </w:rPr>
              <w:instrText xml:space="preserve"> PAGEREF _Toc14080692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1"/>
            <w:tabs>
              <w:tab w:val="left" w:pos="660"/>
              <w:tab w:val="right" w:leader="dot" w:pos="8494"/>
            </w:tabs>
            <w:rPr>
              <w:noProof/>
              <w:lang w:eastAsia="es-EC"/>
            </w:rPr>
          </w:pPr>
          <w:hyperlink w:anchor="_Toc14080693" w:history="1">
            <w:r w:rsidR="0049355F" w:rsidRPr="00CE2A88">
              <w:rPr>
                <w:rStyle w:val="Hipervnculo"/>
                <w:noProof/>
              </w:rPr>
              <w:t>VII.</w:t>
            </w:r>
            <w:r w:rsidR="0049355F">
              <w:rPr>
                <w:noProof/>
                <w:lang w:eastAsia="es-EC"/>
              </w:rPr>
              <w:tab/>
            </w:r>
            <w:r w:rsidR="0049355F" w:rsidRPr="00CE2A88">
              <w:rPr>
                <w:rStyle w:val="Hipervnculo"/>
                <w:noProof/>
              </w:rPr>
              <w:t>PLAN DE PERFECCIONAMIENTO DOCENTE</w:t>
            </w:r>
            <w:r w:rsidR="0049355F">
              <w:rPr>
                <w:noProof/>
                <w:webHidden/>
              </w:rPr>
              <w:tab/>
            </w:r>
            <w:r w:rsidR="0049355F">
              <w:rPr>
                <w:noProof/>
                <w:webHidden/>
              </w:rPr>
              <w:fldChar w:fldCharType="begin"/>
            </w:r>
            <w:r w:rsidR="0049355F">
              <w:rPr>
                <w:noProof/>
                <w:webHidden/>
              </w:rPr>
              <w:instrText xml:space="preserve"> PAGEREF _Toc14080693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2"/>
            <w:tabs>
              <w:tab w:val="right" w:leader="dot" w:pos="8494"/>
            </w:tabs>
            <w:rPr>
              <w:noProof/>
              <w:lang w:eastAsia="es-EC"/>
            </w:rPr>
          </w:pPr>
          <w:hyperlink w:anchor="_Toc14080694" w:history="1">
            <w:r w:rsidR="0049355F" w:rsidRPr="00CE2A88">
              <w:rPr>
                <w:rStyle w:val="Hipervnculo"/>
                <w:noProof/>
              </w:rPr>
              <w:t>7.1 Líneas de capacitación</w:t>
            </w:r>
            <w:r w:rsidR="0049355F">
              <w:rPr>
                <w:noProof/>
                <w:webHidden/>
              </w:rPr>
              <w:tab/>
            </w:r>
            <w:r w:rsidR="0049355F">
              <w:rPr>
                <w:noProof/>
                <w:webHidden/>
              </w:rPr>
              <w:fldChar w:fldCharType="begin"/>
            </w:r>
            <w:r w:rsidR="0049355F">
              <w:rPr>
                <w:noProof/>
                <w:webHidden/>
              </w:rPr>
              <w:instrText xml:space="preserve"> PAGEREF _Toc14080694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3"/>
            <w:tabs>
              <w:tab w:val="right" w:leader="dot" w:pos="8494"/>
            </w:tabs>
            <w:rPr>
              <w:noProof/>
              <w:lang w:eastAsia="es-EC"/>
            </w:rPr>
          </w:pPr>
          <w:hyperlink w:anchor="_Toc14080695" w:history="1">
            <w:r w:rsidR="0049355F" w:rsidRPr="00CE2A88">
              <w:rPr>
                <w:rStyle w:val="Hipervnculo"/>
                <w:noProof/>
              </w:rPr>
              <w:t>7.1.1 Componente institucional</w:t>
            </w:r>
            <w:r w:rsidR="0049355F">
              <w:rPr>
                <w:noProof/>
                <w:webHidden/>
              </w:rPr>
              <w:tab/>
            </w:r>
            <w:r w:rsidR="0049355F">
              <w:rPr>
                <w:noProof/>
                <w:webHidden/>
              </w:rPr>
              <w:fldChar w:fldCharType="begin"/>
            </w:r>
            <w:r w:rsidR="0049355F">
              <w:rPr>
                <w:noProof/>
                <w:webHidden/>
              </w:rPr>
              <w:instrText xml:space="preserve"> PAGEREF _Toc14080695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3"/>
            <w:tabs>
              <w:tab w:val="right" w:leader="dot" w:pos="8494"/>
            </w:tabs>
            <w:rPr>
              <w:noProof/>
              <w:lang w:eastAsia="es-EC"/>
            </w:rPr>
          </w:pPr>
          <w:hyperlink w:anchor="_Toc14080696" w:history="1">
            <w:r w:rsidR="0049355F" w:rsidRPr="00CE2A88">
              <w:rPr>
                <w:rStyle w:val="Hipervnculo"/>
                <w:noProof/>
              </w:rPr>
              <w:t>7.1.2 Componente pedagógico</w:t>
            </w:r>
            <w:r w:rsidR="0049355F">
              <w:rPr>
                <w:noProof/>
                <w:webHidden/>
              </w:rPr>
              <w:tab/>
            </w:r>
            <w:r w:rsidR="0049355F">
              <w:rPr>
                <w:noProof/>
                <w:webHidden/>
              </w:rPr>
              <w:fldChar w:fldCharType="begin"/>
            </w:r>
            <w:r w:rsidR="0049355F">
              <w:rPr>
                <w:noProof/>
                <w:webHidden/>
              </w:rPr>
              <w:instrText xml:space="preserve"> PAGEREF _Toc14080696 \h </w:instrText>
            </w:r>
            <w:r w:rsidR="0049355F">
              <w:rPr>
                <w:noProof/>
                <w:webHidden/>
              </w:rPr>
            </w:r>
            <w:r w:rsidR="0049355F">
              <w:rPr>
                <w:noProof/>
                <w:webHidden/>
              </w:rPr>
              <w:fldChar w:fldCharType="separate"/>
            </w:r>
            <w:r w:rsidR="00387ED9">
              <w:rPr>
                <w:noProof/>
                <w:webHidden/>
              </w:rPr>
              <w:t>28</w:t>
            </w:r>
            <w:r w:rsidR="0049355F">
              <w:rPr>
                <w:noProof/>
                <w:webHidden/>
              </w:rPr>
              <w:fldChar w:fldCharType="end"/>
            </w:r>
          </w:hyperlink>
        </w:p>
        <w:p w:rsidR="0049355F" w:rsidRDefault="00950A56">
          <w:pPr>
            <w:pStyle w:val="TDC3"/>
            <w:tabs>
              <w:tab w:val="right" w:leader="dot" w:pos="8494"/>
            </w:tabs>
            <w:rPr>
              <w:noProof/>
              <w:lang w:eastAsia="es-EC"/>
            </w:rPr>
          </w:pPr>
          <w:hyperlink w:anchor="_Toc14080697" w:history="1">
            <w:r w:rsidR="0049355F" w:rsidRPr="00CE2A88">
              <w:rPr>
                <w:rStyle w:val="Hipervnculo"/>
                <w:noProof/>
              </w:rPr>
              <w:t>7.1.3 Componente disciplinas básicas</w:t>
            </w:r>
            <w:r w:rsidR="0049355F">
              <w:rPr>
                <w:noProof/>
                <w:webHidden/>
              </w:rPr>
              <w:tab/>
            </w:r>
            <w:r w:rsidR="0049355F">
              <w:rPr>
                <w:noProof/>
                <w:webHidden/>
              </w:rPr>
              <w:fldChar w:fldCharType="begin"/>
            </w:r>
            <w:r w:rsidR="0049355F">
              <w:rPr>
                <w:noProof/>
                <w:webHidden/>
              </w:rPr>
              <w:instrText xml:space="preserve"> PAGEREF _Toc14080697 \h </w:instrText>
            </w:r>
            <w:r w:rsidR="0049355F">
              <w:rPr>
                <w:noProof/>
                <w:webHidden/>
              </w:rPr>
            </w:r>
            <w:r w:rsidR="0049355F">
              <w:rPr>
                <w:noProof/>
                <w:webHidden/>
              </w:rPr>
              <w:fldChar w:fldCharType="separate"/>
            </w:r>
            <w:r w:rsidR="00387ED9">
              <w:rPr>
                <w:noProof/>
                <w:webHidden/>
              </w:rPr>
              <w:t>29</w:t>
            </w:r>
            <w:r w:rsidR="0049355F">
              <w:rPr>
                <w:noProof/>
                <w:webHidden/>
              </w:rPr>
              <w:fldChar w:fldCharType="end"/>
            </w:r>
          </w:hyperlink>
        </w:p>
        <w:p w:rsidR="0049355F" w:rsidRDefault="00950A56">
          <w:pPr>
            <w:pStyle w:val="TDC3"/>
            <w:tabs>
              <w:tab w:val="right" w:leader="dot" w:pos="8494"/>
            </w:tabs>
            <w:rPr>
              <w:noProof/>
              <w:lang w:eastAsia="es-EC"/>
            </w:rPr>
          </w:pPr>
          <w:hyperlink w:anchor="_Toc14080698" w:history="1">
            <w:r w:rsidR="0049355F" w:rsidRPr="00CE2A88">
              <w:rPr>
                <w:rStyle w:val="Hipervnculo"/>
                <w:noProof/>
              </w:rPr>
              <w:t>7.1.4 Cultura Física</w:t>
            </w:r>
            <w:r w:rsidR="0049355F">
              <w:rPr>
                <w:noProof/>
                <w:webHidden/>
              </w:rPr>
              <w:tab/>
            </w:r>
            <w:r w:rsidR="0049355F">
              <w:rPr>
                <w:noProof/>
                <w:webHidden/>
              </w:rPr>
              <w:fldChar w:fldCharType="begin"/>
            </w:r>
            <w:r w:rsidR="0049355F">
              <w:rPr>
                <w:noProof/>
                <w:webHidden/>
              </w:rPr>
              <w:instrText xml:space="preserve"> PAGEREF _Toc14080698 \h </w:instrText>
            </w:r>
            <w:r w:rsidR="0049355F">
              <w:rPr>
                <w:noProof/>
                <w:webHidden/>
              </w:rPr>
            </w:r>
            <w:r w:rsidR="0049355F">
              <w:rPr>
                <w:noProof/>
                <w:webHidden/>
              </w:rPr>
              <w:fldChar w:fldCharType="separate"/>
            </w:r>
            <w:r w:rsidR="00387ED9">
              <w:rPr>
                <w:noProof/>
                <w:webHidden/>
              </w:rPr>
              <w:t>29</w:t>
            </w:r>
            <w:r w:rsidR="0049355F">
              <w:rPr>
                <w:noProof/>
                <w:webHidden/>
              </w:rPr>
              <w:fldChar w:fldCharType="end"/>
            </w:r>
          </w:hyperlink>
        </w:p>
        <w:p w:rsidR="0049355F" w:rsidRDefault="00950A56">
          <w:pPr>
            <w:pStyle w:val="TDC3"/>
            <w:tabs>
              <w:tab w:val="right" w:leader="dot" w:pos="8494"/>
            </w:tabs>
            <w:rPr>
              <w:noProof/>
              <w:lang w:eastAsia="es-EC"/>
            </w:rPr>
          </w:pPr>
          <w:hyperlink w:anchor="_Toc14080699" w:history="1">
            <w:r w:rsidR="0049355F" w:rsidRPr="00CE2A88">
              <w:rPr>
                <w:rStyle w:val="Hipervnculo"/>
                <w:noProof/>
              </w:rPr>
              <w:t>7.1.5 Componente: Tecnologías de la información y la comunicación</w:t>
            </w:r>
            <w:r w:rsidR="0049355F">
              <w:rPr>
                <w:noProof/>
                <w:webHidden/>
              </w:rPr>
              <w:tab/>
            </w:r>
            <w:r w:rsidR="0049355F">
              <w:rPr>
                <w:noProof/>
                <w:webHidden/>
              </w:rPr>
              <w:fldChar w:fldCharType="begin"/>
            </w:r>
            <w:r w:rsidR="0049355F">
              <w:rPr>
                <w:noProof/>
                <w:webHidden/>
              </w:rPr>
              <w:instrText xml:space="preserve"> PAGEREF _Toc14080699 \h </w:instrText>
            </w:r>
            <w:r w:rsidR="0049355F">
              <w:rPr>
                <w:noProof/>
                <w:webHidden/>
              </w:rPr>
            </w:r>
            <w:r w:rsidR="0049355F">
              <w:rPr>
                <w:noProof/>
                <w:webHidden/>
              </w:rPr>
              <w:fldChar w:fldCharType="separate"/>
            </w:r>
            <w:r w:rsidR="00387ED9">
              <w:rPr>
                <w:noProof/>
                <w:webHidden/>
              </w:rPr>
              <w:t>29</w:t>
            </w:r>
            <w:r w:rsidR="0049355F">
              <w:rPr>
                <w:noProof/>
                <w:webHidden/>
              </w:rPr>
              <w:fldChar w:fldCharType="end"/>
            </w:r>
          </w:hyperlink>
        </w:p>
        <w:p w:rsidR="0049355F" w:rsidRDefault="00950A56">
          <w:pPr>
            <w:pStyle w:val="TDC3"/>
            <w:tabs>
              <w:tab w:val="right" w:leader="dot" w:pos="8494"/>
            </w:tabs>
            <w:rPr>
              <w:noProof/>
              <w:lang w:eastAsia="es-EC"/>
            </w:rPr>
          </w:pPr>
          <w:hyperlink w:anchor="_Toc14080700" w:history="1">
            <w:r w:rsidR="0049355F" w:rsidRPr="00CE2A88">
              <w:rPr>
                <w:rStyle w:val="Hipervnculo"/>
                <w:noProof/>
              </w:rPr>
              <w:t>7.1.6 Componente: Idiomas - Inglés</w:t>
            </w:r>
            <w:r w:rsidR="0049355F">
              <w:rPr>
                <w:noProof/>
                <w:webHidden/>
              </w:rPr>
              <w:tab/>
            </w:r>
            <w:r w:rsidR="0049355F">
              <w:rPr>
                <w:noProof/>
                <w:webHidden/>
              </w:rPr>
              <w:fldChar w:fldCharType="begin"/>
            </w:r>
            <w:r w:rsidR="0049355F">
              <w:rPr>
                <w:noProof/>
                <w:webHidden/>
              </w:rPr>
              <w:instrText xml:space="preserve"> PAGEREF _Toc14080700 \h </w:instrText>
            </w:r>
            <w:r w:rsidR="0049355F">
              <w:rPr>
                <w:noProof/>
                <w:webHidden/>
              </w:rPr>
            </w:r>
            <w:r w:rsidR="0049355F">
              <w:rPr>
                <w:noProof/>
                <w:webHidden/>
              </w:rPr>
              <w:fldChar w:fldCharType="separate"/>
            </w:r>
            <w:r w:rsidR="00387ED9">
              <w:rPr>
                <w:noProof/>
                <w:webHidden/>
              </w:rPr>
              <w:t>29</w:t>
            </w:r>
            <w:r w:rsidR="0049355F">
              <w:rPr>
                <w:noProof/>
                <w:webHidden/>
              </w:rPr>
              <w:fldChar w:fldCharType="end"/>
            </w:r>
          </w:hyperlink>
        </w:p>
        <w:p w:rsidR="0049355F" w:rsidRDefault="00950A56">
          <w:pPr>
            <w:pStyle w:val="TDC3"/>
            <w:tabs>
              <w:tab w:val="right" w:leader="dot" w:pos="8494"/>
            </w:tabs>
            <w:rPr>
              <w:noProof/>
              <w:lang w:eastAsia="es-EC"/>
            </w:rPr>
          </w:pPr>
          <w:hyperlink w:anchor="_Toc14080701" w:history="1">
            <w:r w:rsidR="0049355F" w:rsidRPr="00CE2A88">
              <w:rPr>
                <w:rStyle w:val="Hipervnculo"/>
                <w:noProof/>
              </w:rPr>
              <w:t>7.1.7 Componente actualización específica para cada facultad</w:t>
            </w:r>
            <w:r w:rsidR="0049355F">
              <w:rPr>
                <w:noProof/>
                <w:webHidden/>
              </w:rPr>
              <w:tab/>
            </w:r>
            <w:r w:rsidR="0049355F">
              <w:rPr>
                <w:noProof/>
                <w:webHidden/>
              </w:rPr>
              <w:fldChar w:fldCharType="begin"/>
            </w:r>
            <w:r w:rsidR="0049355F">
              <w:rPr>
                <w:noProof/>
                <w:webHidden/>
              </w:rPr>
              <w:instrText xml:space="preserve"> PAGEREF _Toc14080701 \h </w:instrText>
            </w:r>
            <w:r w:rsidR="0049355F">
              <w:rPr>
                <w:noProof/>
                <w:webHidden/>
              </w:rPr>
            </w:r>
            <w:r w:rsidR="0049355F">
              <w:rPr>
                <w:noProof/>
                <w:webHidden/>
              </w:rPr>
              <w:fldChar w:fldCharType="separate"/>
            </w:r>
            <w:r w:rsidR="00387ED9">
              <w:rPr>
                <w:noProof/>
                <w:webHidden/>
              </w:rPr>
              <w:t>29</w:t>
            </w:r>
            <w:r w:rsidR="0049355F">
              <w:rPr>
                <w:noProof/>
                <w:webHidden/>
              </w:rPr>
              <w:fldChar w:fldCharType="end"/>
            </w:r>
          </w:hyperlink>
        </w:p>
        <w:p w:rsidR="0049355F" w:rsidRDefault="00950A56">
          <w:pPr>
            <w:pStyle w:val="TDC3"/>
            <w:tabs>
              <w:tab w:val="right" w:leader="dot" w:pos="8494"/>
            </w:tabs>
            <w:rPr>
              <w:noProof/>
              <w:lang w:eastAsia="es-EC"/>
            </w:rPr>
          </w:pPr>
          <w:hyperlink w:anchor="_Toc14080702" w:history="1">
            <w:r w:rsidR="0049355F" w:rsidRPr="00CE2A88">
              <w:rPr>
                <w:rStyle w:val="Hipervnculo"/>
                <w:noProof/>
              </w:rPr>
              <w:t>7.1.8 Práctica de investigación</w:t>
            </w:r>
            <w:r w:rsidR="0049355F">
              <w:rPr>
                <w:noProof/>
                <w:webHidden/>
              </w:rPr>
              <w:tab/>
            </w:r>
            <w:r w:rsidR="0049355F">
              <w:rPr>
                <w:noProof/>
                <w:webHidden/>
              </w:rPr>
              <w:fldChar w:fldCharType="begin"/>
            </w:r>
            <w:r w:rsidR="0049355F">
              <w:rPr>
                <w:noProof/>
                <w:webHidden/>
              </w:rPr>
              <w:instrText xml:space="preserve"> PAGEREF _Toc14080702 \h </w:instrText>
            </w:r>
            <w:r w:rsidR="0049355F">
              <w:rPr>
                <w:noProof/>
                <w:webHidden/>
              </w:rPr>
            </w:r>
            <w:r w:rsidR="0049355F">
              <w:rPr>
                <w:noProof/>
                <w:webHidden/>
              </w:rPr>
              <w:fldChar w:fldCharType="separate"/>
            </w:r>
            <w:r w:rsidR="00387ED9">
              <w:rPr>
                <w:noProof/>
                <w:webHidden/>
              </w:rPr>
              <w:t>30</w:t>
            </w:r>
            <w:r w:rsidR="0049355F">
              <w:rPr>
                <w:noProof/>
                <w:webHidden/>
              </w:rPr>
              <w:fldChar w:fldCharType="end"/>
            </w:r>
          </w:hyperlink>
        </w:p>
        <w:p w:rsidR="0049355F" w:rsidRDefault="00950A56">
          <w:pPr>
            <w:pStyle w:val="TDC2"/>
            <w:tabs>
              <w:tab w:val="right" w:leader="dot" w:pos="8494"/>
            </w:tabs>
            <w:rPr>
              <w:noProof/>
              <w:lang w:eastAsia="es-EC"/>
            </w:rPr>
          </w:pPr>
          <w:hyperlink w:anchor="_Toc14080703" w:history="1">
            <w:r w:rsidR="0049355F" w:rsidRPr="00CE2A88">
              <w:rPr>
                <w:rStyle w:val="Hipervnculo"/>
                <w:noProof/>
              </w:rPr>
              <w:t>7.2 Programas de doctorado</w:t>
            </w:r>
            <w:r w:rsidR="0049355F">
              <w:rPr>
                <w:noProof/>
                <w:webHidden/>
              </w:rPr>
              <w:tab/>
            </w:r>
            <w:r w:rsidR="0049355F">
              <w:rPr>
                <w:noProof/>
                <w:webHidden/>
              </w:rPr>
              <w:fldChar w:fldCharType="begin"/>
            </w:r>
            <w:r w:rsidR="0049355F">
              <w:rPr>
                <w:noProof/>
                <w:webHidden/>
              </w:rPr>
              <w:instrText xml:space="preserve"> PAGEREF _Toc14080703 \h </w:instrText>
            </w:r>
            <w:r w:rsidR="0049355F">
              <w:rPr>
                <w:noProof/>
                <w:webHidden/>
              </w:rPr>
            </w:r>
            <w:r w:rsidR="0049355F">
              <w:rPr>
                <w:noProof/>
                <w:webHidden/>
              </w:rPr>
              <w:fldChar w:fldCharType="separate"/>
            </w:r>
            <w:r w:rsidR="00387ED9">
              <w:rPr>
                <w:noProof/>
                <w:webHidden/>
              </w:rPr>
              <w:t>30</w:t>
            </w:r>
            <w:r w:rsidR="0049355F">
              <w:rPr>
                <w:noProof/>
                <w:webHidden/>
              </w:rPr>
              <w:fldChar w:fldCharType="end"/>
            </w:r>
          </w:hyperlink>
        </w:p>
        <w:p w:rsidR="0049355F" w:rsidRDefault="00950A56">
          <w:pPr>
            <w:pStyle w:val="TDC1"/>
            <w:tabs>
              <w:tab w:val="left" w:pos="660"/>
              <w:tab w:val="right" w:leader="dot" w:pos="8494"/>
            </w:tabs>
            <w:rPr>
              <w:noProof/>
              <w:lang w:eastAsia="es-EC"/>
            </w:rPr>
          </w:pPr>
          <w:hyperlink w:anchor="_Toc14080704" w:history="1">
            <w:r w:rsidR="0049355F" w:rsidRPr="00CE2A88">
              <w:rPr>
                <w:rStyle w:val="Hipervnculo"/>
                <w:noProof/>
              </w:rPr>
              <w:t>VIII.</w:t>
            </w:r>
            <w:r w:rsidR="0049355F">
              <w:rPr>
                <w:noProof/>
                <w:lang w:eastAsia="es-EC"/>
              </w:rPr>
              <w:tab/>
            </w:r>
            <w:r w:rsidR="0049355F" w:rsidRPr="00CE2A88">
              <w:rPr>
                <w:rStyle w:val="Hipervnculo"/>
                <w:noProof/>
              </w:rPr>
              <w:t>PROGRAMACIÓN</w:t>
            </w:r>
            <w:r w:rsidR="0049355F">
              <w:rPr>
                <w:noProof/>
                <w:webHidden/>
              </w:rPr>
              <w:tab/>
            </w:r>
            <w:r w:rsidR="0049355F">
              <w:rPr>
                <w:noProof/>
                <w:webHidden/>
              </w:rPr>
              <w:fldChar w:fldCharType="begin"/>
            </w:r>
            <w:r w:rsidR="0049355F">
              <w:rPr>
                <w:noProof/>
                <w:webHidden/>
              </w:rPr>
              <w:instrText xml:space="preserve"> PAGEREF _Toc14080704 \h </w:instrText>
            </w:r>
            <w:r w:rsidR="0049355F">
              <w:rPr>
                <w:noProof/>
                <w:webHidden/>
              </w:rPr>
            </w:r>
            <w:r w:rsidR="0049355F">
              <w:rPr>
                <w:noProof/>
                <w:webHidden/>
              </w:rPr>
              <w:fldChar w:fldCharType="separate"/>
            </w:r>
            <w:r w:rsidR="00387ED9">
              <w:rPr>
                <w:noProof/>
                <w:webHidden/>
              </w:rPr>
              <w:t>33</w:t>
            </w:r>
            <w:r w:rsidR="0049355F">
              <w:rPr>
                <w:noProof/>
                <w:webHidden/>
              </w:rPr>
              <w:fldChar w:fldCharType="end"/>
            </w:r>
          </w:hyperlink>
        </w:p>
        <w:p w:rsidR="0049355F" w:rsidRDefault="00950A56">
          <w:pPr>
            <w:pStyle w:val="TDC2"/>
            <w:tabs>
              <w:tab w:val="right" w:leader="dot" w:pos="8494"/>
            </w:tabs>
            <w:rPr>
              <w:noProof/>
              <w:lang w:eastAsia="es-EC"/>
            </w:rPr>
          </w:pPr>
          <w:hyperlink w:anchor="_Toc14080705" w:history="1">
            <w:r w:rsidR="0049355F" w:rsidRPr="00CE2A88">
              <w:rPr>
                <w:rStyle w:val="Hipervnculo"/>
                <w:noProof/>
              </w:rPr>
              <w:t>8.1 Capacitación</w:t>
            </w:r>
            <w:r w:rsidR="0049355F">
              <w:rPr>
                <w:noProof/>
                <w:webHidden/>
              </w:rPr>
              <w:tab/>
            </w:r>
            <w:r w:rsidR="0049355F">
              <w:rPr>
                <w:noProof/>
                <w:webHidden/>
              </w:rPr>
              <w:fldChar w:fldCharType="begin"/>
            </w:r>
            <w:r w:rsidR="0049355F">
              <w:rPr>
                <w:noProof/>
                <w:webHidden/>
              </w:rPr>
              <w:instrText xml:space="preserve"> PAGEREF _Toc14080705 \h </w:instrText>
            </w:r>
            <w:r w:rsidR="0049355F">
              <w:rPr>
                <w:noProof/>
                <w:webHidden/>
              </w:rPr>
            </w:r>
            <w:r w:rsidR="0049355F">
              <w:rPr>
                <w:noProof/>
                <w:webHidden/>
              </w:rPr>
              <w:fldChar w:fldCharType="separate"/>
            </w:r>
            <w:r w:rsidR="00387ED9">
              <w:rPr>
                <w:noProof/>
                <w:webHidden/>
              </w:rPr>
              <w:t>33</w:t>
            </w:r>
            <w:r w:rsidR="0049355F">
              <w:rPr>
                <w:noProof/>
                <w:webHidden/>
              </w:rPr>
              <w:fldChar w:fldCharType="end"/>
            </w:r>
          </w:hyperlink>
        </w:p>
        <w:p w:rsidR="0049355F" w:rsidRDefault="00950A56">
          <w:pPr>
            <w:pStyle w:val="TDC3"/>
            <w:tabs>
              <w:tab w:val="right" w:leader="dot" w:pos="8494"/>
            </w:tabs>
            <w:rPr>
              <w:noProof/>
              <w:lang w:eastAsia="es-EC"/>
            </w:rPr>
          </w:pPr>
          <w:hyperlink w:anchor="_Toc14080706" w:history="1">
            <w:r w:rsidR="0049355F" w:rsidRPr="00CE2A88">
              <w:rPr>
                <w:rStyle w:val="Hipervnculo"/>
                <w:noProof/>
              </w:rPr>
              <w:t>8.1.1 Criterios para la programación</w:t>
            </w:r>
            <w:r w:rsidR="0049355F">
              <w:rPr>
                <w:noProof/>
                <w:webHidden/>
              </w:rPr>
              <w:tab/>
            </w:r>
            <w:r w:rsidR="0049355F">
              <w:rPr>
                <w:noProof/>
                <w:webHidden/>
              </w:rPr>
              <w:fldChar w:fldCharType="begin"/>
            </w:r>
            <w:r w:rsidR="0049355F">
              <w:rPr>
                <w:noProof/>
                <w:webHidden/>
              </w:rPr>
              <w:instrText xml:space="preserve"> PAGEREF _Toc14080706 \h </w:instrText>
            </w:r>
            <w:r w:rsidR="0049355F">
              <w:rPr>
                <w:noProof/>
                <w:webHidden/>
              </w:rPr>
            </w:r>
            <w:r w:rsidR="0049355F">
              <w:rPr>
                <w:noProof/>
                <w:webHidden/>
              </w:rPr>
              <w:fldChar w:fldCharType="separate"/>
            </w:r>
            <w:r w:rsidR="00387ED9">
              <w:rPr>
                <w:noProof/>
                <w:webHidden/>
              </w:rPr>
              <w:t>33</w:t>
            </w:r>
            <w:r w:rsidR="0049355F">
              <w:rPr>
                <w:noProof/>
                <w:webHidden/>
              </w:rPr>
              <w:fldChar w:fldCharType="end"/>
            </w:r>
          </w:hyperlink>
        </w:p>
        <w:p w:rsidR="0049355F" w:rsidRDefault="00950A56">
          <w:pPr>
            <w:pStyle w:val="TDC2"/>
            <w:tabs>
              <w:tab w:val="right" w:leader="dot" w:pos="8494"/>
            </w:tabs>
            <w:rPr>
              <w:noProof/>
              <w:lang w:eastAsia="es-EC"/>
            </w:rPr>
          </w:pPr>
          <w:hyperlink w:anchor="_Toc14080707" w:history="1">
            <w:r w:rsidR="0049355F" w:rsidRPr="00CE2A88">
              <w:rPr>
                <w:rStyle w:val="Hipervnculo"/>
                <w:noProof/>
              </w:rPr>
              <w:t>8.2 Programación Doctorados - Metas</w:t>
            </w:r>
            <w:r w:rsidR="0049355F">
              <w:rPr>
                <w:noProof/>
                <w:webHidden/>
              </w:rPr>
              <w:tab/>
            </w:r>
            <w:r w:rsidR="0049355F">
              <w:rPr>
                <w:noProof/>
                <w:webHidden/>
              </w:rPr>
              <w:fldChar w:fldCharType="begin"/>
            </w:r>
            <w:r w:rsidR="0049355F">
              <w:rPr>
                <w:noProof/>
                <w:webHidden/>
              </w:rPr>
              <w:instrText xml:space="preserve"> PAGEREF _Toc14080707 \h </w:instrText>
            </w:r>
            <w:r w:rsidR="0049355F">
              <w:rPr>
                <w:noProof/>
                <w:webHidden/>
              </w:rPr>
            </w:r>
            <w:r w:rsidR="0049355F">
              <w:rPr>
                <w:noProof/>
                <w:webHidden/>
              </w:rPr>
              <w:fldChar w:fldCharType="separate"/>
            </w:r>
            <w:r w:rsidR="00387ED9">
              <w:rPr>
                <w:noProof/>
                <w:webHidden/>
              </w:rPr>
              <w:t>38</w:t>
            </w:r>
            <w:r w:rsidR="0049355F">
              <w:rPr>
                <w:noProof/>
                <w:webHidden/>
              </w:rPr>
              <w:fldChar w:fldCharType="end"/>
            </w:r>
          </w:hyperlink>
        </w:p>
        <w:p w:rsidR="0049355F" w:rsidRDefault="00950A56">
          <w:pPr>
            <w:pStyle w:val="TDC3"/>
            <w:tabs>
              <w:tab w:val="right" w:leader="dot" w:pos="8494"/>
            </w:tabs>
            <w:rPr>
              <w:noProof/>
              <w:lang w:eastAsia="es-EC"/>
            </w:rPr>
          </w:pPr>
          <w:hyperlink w:anchor="_Toc14080708" w:history="1">
            <w:r w:rsidR="0049355F" w:rsidRPr="00CE2A88">
              <w:rPr>
                <w:rStyle w:val="Hipervnculo"/>
                <w:noProof/>
              </w:rPr>
              <w:t>8.2.1 Escenario: Total docentes</w:t>
            </w:r>
            <w:r w:rsidR="0049355F">
              <w:rPr>
                <w:noProof/>
                <w:webHidden/>
              </w:rPr>
              <w:tab/>
            </w:r>
            <w:r w:rsidR="0049355F">
              <w:rPr>
                <w:noProof/>
                <w:webHidden/>
              </w:rPr>
              <w:fldChar w:fldCharType="begin"/>
            </w:r>
            <w:r w:rsidR="0049355F">
              <w:rPr>
                <w:noProof/>
                <w:webHidden/>
              </w:rPr>
              <w:instrText xml:space="preserve"> PAGEREF _Toc14080708 \h </w:instrText>
            </w:r>
            <w:r w:rsidR="0049355F">
              <w:rPr>
                <w:noProof/>
                <w:webHidden/>
              </w:rPr>
            </w:r>
            <w:r w:rsidR="0049355F">
              <w:rPr>
                <w:noProof/>
                <w:webHidden/>
              </w:rPr>
              <w:fldChar w:fldCharType="separate"/>
            </w:r>
            <w:r w:rsidR="00387ED9">
              <w:rPr>
                <w:noProof/>
                <w:webHidden/>
              </w:rPr>
              <w:t>38</w:t>
            </w:r>
            <w:r w:rsidR="0049355F">
              <w:rPr>
                <w:noProof/>
                <w:webHidden/>
              </w:rPr>
              <w:fldChar w:fldCharType="end"/>
            </w:r>
          </w:hyperlink>
        </w:p>
        <w:p w:rsidR="0049355F" w:rsidRDefault="00950A56">
          <w:pPr>
            <w:pStyle w:val="TDC2"/>
            <w:tabs>
              <w:tab w:val="right" w:leader="dot" w:pos="8494"/>
            </w:tabs>
            <w:rPr>
              <w:noProof/>
              <w:lang w:eastAsia="es-EC"/>
            </w:rPr>
          </w:pPr>
          <w:hyperlink w:anchor="_Toc14080709" w:history="1">
            <w:r w:rsidR="0049355F" w:rsidRPr="00CE2A88">
              <w:rPr>
                <w:rStyle w:val="Hipervnculo"/>
                <w:noProof/>
              </w:rPr>
              <w:t>8.3 Escenario: Equivalencia tiempo completo</w:t>
            </w:r>
            <w:r w:rsidR="0049355F">
              <w:rPr>
                <w:noProof/>
                <w:webHidden/>
              </w:rPr>
              <w:tab/>
            </w:r>
            <w:r w:rsidR="0049355F">
              <w:rPr>
                <w:noProof/>
                <w:webHidden/>
              </w:rPr>
              <w:fldChar w:fldCharType="begin"/>
            </w:r>
            <w:r w:rsidR="0049355F">
              <w:rPr>
                <w:noProof/>
                <w:webHidden/>
              </w:rPr>
              <w:instrText xml:space="preserve"> PAGEREF _Toc14080709 \h </w:instrText>
            </w:r>
            <w:r w:rsidR="0049355F">
              <w:rPr>
                <w:noProof/>
                <w:webHidden/>
              </w:rPr>
            </w:r>
            <w:r w:rsidR="0049355F">
              <w:rPr>
                <w:noProof/>
                <w:webHidden/>
              </w:rPr>
              <w:fldChar w:fldCharType="separate"/>
            </w:r>
            <w:r w:rsidR="00387ED9">
              <w:rPr>
                <w:noProof/>
                <w:webHidden/>
              </w:rPr>
              <w:t>39</w:t>
            </w:r>
            <w:r w:rsidR="0049355F">
              <w:rPr>
                <w:noProof/>
                <w:webHidden/>
              </w:rPr>
              <w:fldChar w:fldCharType="end"/>
            </w:r>
          </w:hyperlink>
        </w:p>
        <w:p w:rsidR="0049355F" w:rsidRDefault="00950A56">
          <w:pPr>
            <w:pStyle w:val="TDC3"/>
            <w:tabs>
              <w:tab w:val="right" w:leader="dot" w:pos="8494"/>
            </w:tabs>
            <w:rPr>
              <w:noProof/>
              <w:lang w:eastAsia="es-EC"/>
            </w:rPr>
          </w:pPr>
          <w:hyperlink w:anchor="_Toc14080710" w:history="1">
            <w:r w:rsidR="0049355F" w:rsidRPr="00CE2A88">
              <w:rPr>
                <w:rStyle w:val="Hipervnculo"/>
                <w:noProof/>
              </w:rPr>
              <w:t>8.3.1 Diseño de escenario</w:t>
            </w:r>
            <w:r w:rsidR="0049355F">
              <w:rPr>
                <w:noProof/>
                <w:webHidden/>
              </w:rPr>
              <w:tab/>
            </w:r>
            <w:r w:rsidR="0049355F">
              <w:rPr>
                <w:noProof/>
                <w:webHidden/>
              </w:rPr>
              <w:fldChar w:fldCharType="begin"/>
            </w:r>
            <w:r w:rsidR="0049355F">
              <w:rPr>
                <w:noProof/>
                <w:webHidden/>
              </w:rPr>
              <w:instrText xml:space="preserve"> PAGEREF _Toc14080710 \h </w:instrText>
            </w:r>
            <w:r w:rsidR="0049355F">
              <w:rPr>
                <w:noProof/>
                <w:webHidden/>
              </w:rPr>
            </w:r>
            <w:r w:rsidR="0049355F">
              <w:rPr>
                <w:noProof/>
                <w:webHidden/>
              </w:rPr>
              <w:fldChar w:fldCharType="separate"/>
            </w:r>
            <w:r w:rsidR="00387ED9">
              <w:rPr>
                <w:noProof/>
                <w:webHidden/>
              </w:rPr>
              <w:t>39</w:t>
            </w:r>
            <w:r w:rsidR="0049355F">
              <w:rPr>
                <w:noProof/>
                <w:webHidden/>
              </w:rPr>
              <w:fldChar w:fldCharType="end"/>
            </w:r>
          </w:hyperlink>
        </w:p>
        <w:p w:rsidR="0049355F" w:rsidRDefault="00950A56">
          <w:pPr>
            <w:pStyle w:val="TDC3"/>
            <w:tabs>
              <w:tab w:val="right" w:leader="dot" w:pos="8494"/>
            </w:tabs>
            <w:rPr>
              <w:noProof/>
              <w:lang w:eastAsia="es-EC"/>
            </w:rPr>
          </w:pPr>
          <w:hyperlink w:anchor="_Toc14080711" w:history="1">
            <w:r w:rsidR="0049355F" w:rsidRPr="00CE2A88">
              <w:rPr>
                <w:rStyle w:val="Hipervnculo"/>
                <w:noProof/>
              </w:rPr>
              <w:t>8.3.2 Metas</w:t>
            </w:r>
            <w:r w:rsidR="0049355F">
              <w:rPr>
                <w:noProof/>
                <w:webHidden/>
              </w:rPr>
              <w:tab/>
            </w:r>
            <w:r w:rsidR="0049355F">
              <w:rPr>
                <w:noProof/>
                <w:webHidden/>
              </w:rPr>
              <w:fldChar w:fldCharType="begin"/>
            </w:r>
            <w:r w:rsidR="0049355F">
              <w:rPr>
                <w:noProof/>
                <w:webHidden/>
              </w:rPr>
              <w:instrText xml:space="preserve"> PAGEREF _Toc14080711 \h </w:instrText>
            </w:r>
            <w:r w:rsidR="0049355F">
              <w:rPr>
                <w:noProof/>
                <w:webHidden/>
              </w:rPr>
            </w:r>
            <w:r w:rsidR="0049355F">
              <w:rPr>
                <w:noProof/>
                <w:webHidden/>
              </w:rPr>
              <w:fldChar w:fldCharType="separate"/>
            </w:r>
            <w:r w:rsidR="00387ED9">
              <w:rPr>
                <w:noProof/>
                <w:webHidden/>
              </w:rPr>
              <w:t>40</w:t>
            </w:r>
            <w:r w:rsidR="0049355F">
              <w:rPr>
                <w:noProof/>
                <w:webHidden/>
              </w:rPr>
              <w:fldChar w:fldCharType="end"/>
            </w:r>
          </w:hyperlink>
        </w:p>
        <w:p w:rsidR="0049355F" w:rsidRDefault="00950A56">
          <w:pPr>
            <w:pStyle w:val="TDC1"/>
            <w:tabs>
              <w:tab w:val="left" w:pos="660"/>
              <w:tab w:val="right" w:leader="dot" w:pos="8494"/>
            </w:tabs>
            <w:rPr>
              <w:noProof/>
              <w:lang w:eastAsia="es-EC"/>
            </w:rPr>
          </w:pPr>
          <w:hyperlink w:anchor="_Toc14080712" w:history="1">
            <w:r w:rsidR="0049355F" w:rsidRPr="00CE2A88">
              <w:rPr>
                <w:rStyle w:val="Hipervnculo"/>
                <w:noProof/>
              </w:rPr>
              <w:t>IX.</w:t>
            </w:r>
            <w:r w:rsidR="0049355F">
              <w:rPr>
                <w:noProof/>
                <w:lang w:eastAsia="es-EC"/>
              </w:rPr>
              <w:tab/>
            </w:r>
            <w:r w:rsidR="0049355F" w:rsidRPr="00CE2A88">
              <w:rPr>
                <w:rStyle w:val="Hipervnculo"/>
                <w:noProof/>
              </w:rPr>
              <w:t>PRESUPUESTO</w:t>
            </w:r>
            <w:r w:rsidR="0049355F">
              <w:rPr>
                <w:noProof/>
                <w:webHidden/>
              </w:rPr>
              <w:tab/>
            </w:r>
            <w:r w:rsidR="0049355F">
              <w:rPr>
                <w:noProof/>
                <w:webHidden/>
              </w:rPr>
              <w:fldChar w:fldCharType="begin"/>
            </w:r>
            <w:r w:rsidR="0049355F">
              <w:rPr>
                <w:noProof/>
                <w:webHidden/>
              </w:rPr>
              <w:instrText xml:space="preserve"> PAGEREF _Toc14080712 \h </w:instrText>
            </w:r>
            <w:r w:rsidR="0049355F">
              <w:rPr>
                <w:noProof/>
                <w:webHidden/>
              </w:rPr>
            </w:r>
            <w:r w:rsidR="0049355F">
              <w:rPr>
                <w:noProof/>
                <w:webHidden/>
              </w:rPr>
              <w:fldChar w:fldCharType="separate"/>
            </w:r>
            <w:r w:rsidR="00387ED9">
              <w:rPr>
                <w:noProof/>
                <w:webHidden/>
              </w:rPr>
              <w:t>41</w:t>
            </w:r>
            <w:r w:rsidR="0049355F">
              <w:rPr>
                <w:noProof/>
                <w:webHidden/>
              </w:rPr>
              <w:fldChar w:fldCharType="end"/>
            </w:r>
          </w:hyperlink>
        </w:p>
        <w:p w:rsidR="0049355F" w:rsidRDefault="00950A56">
          <w:pPr>
            <w:pStyle w:val="TDC2"/>
            <w:tabs>
              <w:tab w:val="right" w:leader="dot" w:pos="8494"/>
            </w:tabs>
            <w:rPr>
              <w:noProof/>
              <w:lang w:eastAsia="es-EC"/>
            </w:rPr>
          </w:pPr>
          <w:hyperlink w:anchor="_Toc14080713" w:history="1">
            <w:r w:rsidR="0049355F" w:rsidRPr="00CE2A88">
              <w:rPr>
                <w:rStyle w:val="Hipervnculo"/>
                <w:noProof/>
              </w:rPr>
              <w:t>9.1 Presupuesto capacitación</w:t>
            </w:r>
            <w:r w:rsidR="0049355F">
              <w:rPr>
                <w:noProof/>
                <w:webHidden/>
              </w:rPr>
              <w:tab/>
            </w:r>
            <w:r w:rsidR="0049355F">
              <w:rPr>
                <w:noProof/>
                <w:webHidden/>
              </w:rPr>
              <w:fldChar w:fldCharType="begin"/>
            </w:r>
            <w:r w:rsidR="0049355F">
              <w:rPr>
                <w:noProof/>
                <w:webHidden/>
              </w:rPr>
              <w:instrText xml:space="preserve"> PAGEREF _Toc14080713 \h </w:instrText>
            </w:r>
            <w:r w:rsidR="0049355F">
              <w:rPr>
                <w:noProof/>
                <w:webHidden/>
              </w:rPr>
            </w:r>
            <w:r w:rsidR="0049355F">
              <w:rPr>
                <w:noProof/>
                <w:webHidden/>
              </w:rPr>
              <w:fldChar w:fldCharType="separate"/>
            </w:r>
            <w:r w:rsidR="00387ED9">
              <w:rPr>
                <w:noProof/>
                <w:webHidden/>
              </w:rPr>
              <w:t>41</w:t>
            </w:r>
            <w:r w:rsidR="0049355F">
              <w:rPr>
                <w:noProof/>
                <w:webHidden/>
              </w:rPr>
              <w:fldChar w:fldCharType="end"/>
            </w:r>
          </w:hyperlink>
        </w:p>
        <w:p w:rsidR="0049355F" w:rsidRDefault="00950A56">
          <w:pPr>
            <w:pStyle w:val="TDC2"/>
            <w:tabs>
              <w:tab w:val="right" w:leader="dot" w:pos="8494"/>
            </w:tabs>
            <w:rPr>
              <w:noProof/>
              <w:lang w:eastAsia="es-EC"/>
            </w:rPr>
          </w:pPr>
          <w:hyperlink w:anchor="_Toc14080714" w:history="1">
            <w:r w:rsidR="0049355F" w:rsidRPr="00CE2A88">
              <w:rPr>
                <w:rStyle w:val="Hipervnculo"/>
                <w:noProof/>
              </w:rPr>
              <w:t>9.2 Presupuesto doctorados</w:t>
            </w:r>
            <w:r w:rsidR="0049355F">
              <w:rPr>
                <w:noProof/>
                <w:webHidden/>
              </w:rPr>
              <w:tab/>
            </w:r>
            <w:r w:rsidR="0049355F">
              <w:rPr>
                <w:noProof/>
                <w:webHidden/>
              </w:rPr>
              <w:fldChar w:fldCharType="begin"/>
            </w:r>
            <w:r w:rsidR="0049355F">
              <w:rPr>
                <w:noProof/>
                <w:webHidden/>
              </w:rPr>
              <w:instrText xml:space="preserve"> PAGEREF _Toc14080714 \h </w:instrText>
            </w:r>
            <w:r w:rsidR="0049355F">
              <w:rPr>
                <w:noProof/>
                <w:webHidden/>
              </w:rPr>
            </w:r>
            <w:r w:rsidR="0049355F">
              <w:rPr>
                <w:noProof/>
                <w:webHidden/>
              </w:rPr>
              <w:fldChar w:fldCharType="separate"/>
            </w:r>
            <w:r w:rsidR="00387ED9">
              <w:rPr>
                <w:noProof/>
                <w:webHidden/>
              </w:rPr>
              <w:t>48</w:t>
            </w:r>
            <w:r w:rsidR="0049355F">
              <w:rPr>
                <w:noProof/>
                <w:webHidden/>
              </w:rPr>
              <w:fldChar w:fldCharType="end"/>
            </w:r>
          </w:hyperlink>
        </w:p>
        <w:p w:rsidR="0049355F" w:rsidRDefault="00950A56">
          <w:pPr>
            <w:pStyle w:val="TDC3"/>
            <w:tabs>
              <w:tab w:val="right" w:leader="dot" w:pos="8494"/>
            </w:tabs>
            <w:rPr>
              <w:noProof/>
              <w:lang w:eastAsia="es-EC"/>
            </w:rPr>
          </w:pPr>
          <w:hyperlink w:anchor="_Toc14080715" w:history="1">
            <w:r w:rsidR="0049355F" w:rsidRPr="00CE2A88">
              <w:rPr>
                <w:rStyle w:val="Hipervnculo"/>
                <w:noProof/>
              </w:rPr>
              <w:t>9.2.1 Presupuesto doctorados: Septiembre – Diciembre 2015</w:t>
            </w:r>
            <w:r w:rsidR="0049355F">
              <w:rPr>
                <w:noProof/>
                <w:webHidden/>
              </w:rPr>
              <w:tab/>
            </w:r>
            <w:r w:rsidR="0049355F">
              <w:rPr>
                <w:noProof/>
                <w:webHidden/>
              </w:rPr>
              <w:fldChar w:fldCharType="begin"/>
            </w:r>
            <w:r w:rsidR="0049355F">
              <w:rPr>
                <w:noProof/>
                <w:webHidden/>
              </w:rPr>
              <w:instrText xml:space="preserve"> PAGEREF _Toc14080715 \h </w:instrText>
            </w:r>
            <w:r w:rsidR="0049355F">
              <w:rPr>
                <w:noProof/>
                <w:webHidden/>
              </w:rPr>
            </w:r>
            <w:r w:rsidR="0049355F">
              <w:rPr>
                <w:noProof/>
                <w:webHidden/>
              </w:rPr>
              <w:fldChar w:fldCharType="separate"/>
            </w:r>
            <w:r w:rsidR="00387ED9">
              <w:rPr>
                <w:noProof/>
                <w:webHidden/>
              </w:rPr>
              <w:t>48</w:t>
            </w:r>
            <w:r w:rsidR="0049355F">
              <w:rPr>
                <w:noProof/>
                <w:webHidden/>
              </w:rPr>
              <w:fldChar w:fldCharType="end"/>
            </w:r>
          </w:hyperlink>
        </w:p>
        <w:p w:rsidR="0049355F" w:rsidRDefault="00950A56">
          <w:pPr>
            <w:pStyle w:val="TDC1"/>
            <w:tabs>
              <w:tab w:val="right" w:leader="dot" w:pos="8494"/>
            </w:tabs>
            <w:rPr>
              <w:noProof/>
              <w:lang w:eastAsia="es-EC"/>
            </w:rPr>
          </w:pPr>
          <w:hyperlink w:anchor="_Toc14080716" w:history="1">
            <w:r w:rsidR="0049355F" w:rsidRPr="00CE2A88">
              <w:rPr>
                <w:rStyle w:val="Hipervnculo"/>
                <w:noProof/>
              </w:rPr>
              <w:t>9.2.1.5 Presupuesto consolidado doctorados</w:t>
            </w:r>
            <w:r w:rsidR="0049355F">
              <w:rPr>
                <w:noProof/>
                <w:webHidden/>
              </w:rPr>
              <w:tab/>
            </w:r>
            <w:r w:rsidR="0049355F">
              <w:rPr>
                <w:noProof/>
                <w:webHidden/>
              </w:rPr>
              <w:fldChar w:fldCharType="begin"/>
            </w:r>
            <w:r w:rsidR="0049355F">
              <w:rPr>
                <w:noProof/>
                <w:webHidden/>
              </w:rPr>
              <w:instrText xml:space="preserve"> PAGEREF _Toc14080716 \h </w:instrText>
            </w:r>
            <w:r w:rsidR="0049355F">
              <w:rPr>
                <w:noProof/>
                <w:webHidden/>
              </w:rPr>
            </w:r>
            <w:r w:rsidR="0049355F">
              <w:rPr>
                <w:noProof/>
                <w:webHidden/>
              </w:rPr>
              <w:fldChar w:fldCharType="separate"/>
            </w:r>
            <w:r w:rsidR="00387ED9">
              <w:rPr>
                <w:noProof/>
                <w:webHidden/>
              </w:rPr>
              <w:t>52</w:t>
            </w:r>
            <w:r w:rsidR="0049355F">
              <w:rPr>
                <w:noProof/>
                <w:webHidden/>
              </w:rPr>
              <w:fldChar w:fldCharType="end"/>
            </w:r>
          </w:hyperlink>
        </w:p>
        <w:p w:rsidR="00876B65" w:rsidRDefault="00876B65">
          <w:r>
            <w:rPr>
              <w:b/>
              <w:bCs/>
              <w:lang w:val="es-ES"/>
            </w:rPr>
            <w:fldChar w:fldCharType="end"/>
          </w:r>
        </w:p>
      </w:sdtContent>
    </w:sdt>
    <w:p w:rsidR="00876B65" w:rsidRDefault="00876B65" w:rsidP="0031661E">
      <w:r>
        <w:br w:type="page"/>
      </w:r>
    </w:p>
    <w:p w:rsidR="00876B65" w:rsidRDefault="00876B65" w:rsidP="00876B65">
      <w:pPr>
        <w:tabs>
          <w:tab w:val="left" w:pos="4740"/>
        </w:tabs>
        <w:jc w:val="center"/>
        <w:rPr>
          <w:rFonts w:ascii="Arial" w:hAnsi="Arial" w:cs="Arial"/>
          <w:b/>
          <w:sz w:val="24"/>
          <w:szCs w:val="24"/>
        </w:rPr>
      </w:pPr>
      <w:r w:rsidRPr="00660F1F">
        <w:rPr>
          <w:rFonts w:ascii="Arial" w:hAnsi="Arial" w:cs="Arial"/>
          <w:b/>
          <w:sz w:val="24"/>
          <w:szCs w:val="24"/>
        </w:rPr>
        <w:lastRenderedPageBreak/>
        <w:t>PL</w:t>
      </w:r>
      <w:r w:rsidR="000E6451">
        <w:rPr>
          <w:rFonts w:ascii="Arial" w:hAnsi="Arial" w:cs="Arial"/>
          <w:b/>
          <w:sz w:val="24"/>
          <w:szCs w:val="24"/>
        </w:rPr>
        <w:t>AN DE PERFECCIONAMIENTO DOCENTE</w:t>
      </w:r>
    </w:p>
    <w:p w:rsidR="00876B65" w:rsidRPr="005F7619" w:rsidRDefault="00876B65" w:rsidP="00876B65">
      <w:pPr>
        <w:pStyle w:val="Estilo1"/>
      </w:pPr>
      <w:bookmarkStart w:id="1" w:name="_Toc14080674"/>
      <w:r w:rsidRPr="005F7619">
        <w:t>ALCANCE</w:t>
      </w:r>
      <w:bookmarkEnd w:id="1"/>
    </w:p>
    <w:p w:rsidR="00876B65" w:rsidRDefault="00876B65" w:rsidP="00876B65">
      <w:pPr>
        <w:jc w:val="both"/>
        <w:rPr>
          <w:rFonts w:ascii="Arial" w:hAnsi="Arial" w:cs="Arial"/>
          <w:sz w:val="24"/>
          <w:szCs w:val="24"/>
        </w:rPr>
      </w:pPr>
      <w:r w:rsidRPr="00660F1F">
        <w:rPr>
          <w:rFonts w:ascii="Arial" w:hAnsi="Arial" w:cs="Arial"/>
          <w:sz w:val="24"/>
          <w:szCs w:val="24"/>
        </w:rPr>
        <w:t>El Plan de Perfeccionamiento Docente está concebido como un Subsistema del Plan Institucional de la Universidad Central del Ecuador; en la necesidad de e</w:t>
      </w:r>
      <w:r w:rsidR="000E6451">
        <w:rPr>
          <w:rFonts w:ascii="Arial" w:hAnsi="Arial" w:cs="Arial"/>
          <w:sz w:val="24"/>
          <w:szCs w:val="24"/>
        </w:rPr>
        <w:t>stablecer un contexto operativo, articulado</w:t>
      </w:r>
      <w:r w:rsidRPr="00660F1F">
        <w:rPr>
          <w:rFonts w:ascii="Arial" w:hAnsi="Arial" w:cs="Arial"/>
          <w:sz w:val="24"/>
          <w:szCs w:val="24"/>
        </w:rPr>
        <w:t xml:space="preserve"> con el Plan de Mejoras, el cual tiene un horizonte de tiempo de dos años y prevé su finalización a inicios del segundo semestre del año 2016. </w:t>
      </w:r>
    </w:p>
    <w:p w:rsidR="00876B65" w:rsidRPr="00660F1F" w:rsidRDefault="00876B65" w:rsidP="00876B65">
      <w:pPr>
        <w:jc w:val="both"/>
        <w:rPr>
          <w:rFonts w:ascii="Arial" w:hAnsi="Arial" w:cs="Arial"/>
          <w:sz w:val="24"/>
          <w:szCs w:val="24"/>
        </w:rPr>
      </w:pPr>
    </w:p>
    <w:p w:rsidR="00876B65" w:rsidRPr="005F7619" w:rsidRDefault="00876B65" w:rsidP="00876B65">
      <w:pPr>
        <w:pStyle w:val="Estilo2"/>
      </w:pPr>
      <w:bookmarkStart w:id="2" w:name="_Toc14080675"/>
      <w:r w:rsidRPr="005F7619">
        <w:t>Alineamiento estratégico</w:t>
      </w:r>
      <w:bookmarkEnd w:id="2"/>
    </w:p>
    <w:p w:rsidR="00876B65" w:rsidRPr="00660F1F" w:rsidRDefault="00876B65" w:rsidP="00876B65">
      <w:pPr>
        <w:jc w:val="both"/>
        <w:rPr>
          <w:rFonts w:ascii="Arial" w:hAnsi="Arial" w:cs="Arial"/>
          <w:sz w:val="24"/>
          <w:szCs w:val="24"/>
        </w:rPr>
      </w:pPr>
      <w:r w:rsidRPr="00660F1F">
        <w:rPr>
          <w:rFonts w:ascii="Arial" w:hAnsi="Arial" w:cs="Arial"/>
          <w:sz w:val="24"/>
          <w:szCs w:val="24"/>
        </w:rPr>
        <w:t xml:space="preserve">A </w:t>
      </w:r>
      <w:r w:rsidR="000E6451" w:rsidRPr="00660F1F">
        <w:rPr>
          <w:rFonts w:ascii="Arial" w:hAnsi="Arial" w:cs="Arial"/>
          <w:sz w:val="24"/>
          <w:szCs w:val="24"/>
        </w:rPr>
        <w:t>continuación,</w:t>
      </w:r>
      <w:r w:rsidRPr="00660F1F">
        <w:rPr>
          <w:rFonts w:ascii="Arial" w:hAnsi="Arial" w:cs="Arial"/>
          <w:sz w:val="24"/>
          <w:szCs w:val="24"/>
        </w:rPr>
        <w:t xml:space="preserve"> se incorporan los objetivos estratégicos y tácticos</w:t>
      </w:r>
      <w:r w:rsidR="000E6451">
        <w:rPr>
          <w:rFonts w:ascii="Arial" w:hAnsi="Arial" w:cs="Arial"/>
          <w:sz w:val="24"/>
          <w:szCs w:val="24"/>
        </w:rPr>
        <w:t xml:space="preserve"> del Plan de Mejoras (2014-2016)</w:t>
      </w:r>
      <w:r w:rsidRPr="00660F1F">
        <w:rPr>
          <w:rFonts w:ascii="Arial" w:hAnsi="Arial" w:cs="Arial"/>
          <w:sz w:val="24"/>
          <w:szCs w:val="24"/>
        </w:rPr>
        <w:t xml:space="preserve">, respecto a los cuales se alinea el Plan de Perfeccionamiento: </w:t>
      </w:r>
    </w:p>
    <w:p w:rsidR="00876B65" w:rsidRPr="00660F1F" w:rsidRDefault="00876B65" w:rsidP="00876B65">
      <w:pPr>
        <w:jc w:val="both"/>
        <w:rPr>
          <w:rFonts w:ascii="Arial" w:hAnsi="Arial" w:cs="Arial"/>
          <w:b/>
          <w:sz w:val="24"/>
          <w:szCs w:val="24"/>
        </w:rPr>
      </w:pPr>
      <w:r w:rsidRPr="00660F1F">
        <w:rPr>
          <w:rFonts w:ascii="Arial" w:hAnsi="Arial" w:cs="Arial"/>
          <w:b/>
          <w:sz w:val="24"/>
          <w:szCs w:val="24"/>
        </w:rPr>
        <w:t>Objetivo Estratégico I</w:t>
      </w:r>
    </w:p>
    <w:p w:rsidR="00876B65" w:rsidRPr="00660F1F" w:rsidRDefault="00876B65" w:rsidP="00876B65">
      <w:pPr>
        <w:jc w:val="both"/>
        <w:rPr>
          <w:rFonts w:ascii="Arial" w:hAnsi="Arial" w:cs="Arial"/>
          <w:sz w:val="24"/>
          <w:szCs w:val="24"/>
        </w:rPr>
      </w:pPr>
      <w:r w:rsidRPr="00660F1F">
        <w:rPr>
          <w:rFonts w:ascii="Arial" w:hAnsi="Arial" w:cs="Arial"/>
          <w:sz w:val="24"/>
          <w:szCs w:val="24"/>
        </w:rPr>
        <w:t xml:space="preserve">Ofertar servicios de formación </w:t>
      </w:r>
      <w:r w:rsidR="000E6451">
        <w:rPr>
          <w:rFonts w:ascii="Arial" w:hAnsi="Arial" w:cs="Arial"/>
          <w:sz w:val="24"/>
          <w:szCs w:val="24"/>
        </w:rPr>
        <w:t xml:space="preserve">de perfeccionamiento y académica </w:t>
      </w:r>
      <w:r w:rsidRPr="00660F1F">
        <w:rPr>
          <w:rFonts w:ascii="Arial" w:hAnsi="Arial" w:cs="Arial"/>
          <w:sz w:val="24"/>
          <w:szCs w:val="24"/>
        </w:rPr>
        <w:t>en grado y posgrado en todas las áreas del conocimiento y la cultura universal</w:t>
      </w:r>
    </w:p>
    <w:p w:rsidR="00876B65" w:rsidRPr="00EF1215" w:rsidRDefault="00876B65" w:rsidP="00876B65">
      <w:pPr>
        <w:pStyle w:val="Prrafodelista"/>
        <w:numPr>
          <w:ilvl w:val="0"/>
          <w:numId w:val="4"/>
        </w:numPr>
        <w:jc w:val="both"/>
        <w:rPr>
          <w:rFonts w:ascii="Arial" w:hAnsi="Arial" w:cs="Arial"/>
          <w:sz w:val="24"/>
          <w:szCs w:val="24"/>
        </w:rPr>
      </w:pPr>
      <w:r w:rsidRPr="00EF1215">
        <w:rPr>
          <w:rFonts w:ascii="Arial" w:hAnsi="Arial" w:cs="Arial"/>
          <w:sz w:val="24"/>
          <w:szCs w:val="24"/>
        </w:rPr>
        <w:t>Objetivo Táctico 1.1: Oferta académica pertinente, dinámica y flexible en función de la demanda social y las necesidades del desarrollo humano</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Indicador</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Porcentaje de carreras actualizadas</w:t>
      </w:r>
    </w:p>
    <w:p w:rsidR="00876B65" w:rsidRPr="00660F1F" w:rsidRDefault="00876B65" w:rsidP="00876B65">
      <w:pPr>
        <w:pStyle w:val="Prrafodelista"/>
        <w:ind w:left="360"/>
        <w:jc w:val="both"/>
        <w:rPr>
          <w:rFonts w:ascii="Arial" w:hAnsi="Arial" w:cs="Arial"/>
          <w:sz w:val="24"/>
          <w:szCs w:val="24"/>
        </w:rPr>
      </w:pPr>
    </w:p>
    <w:p w:rsidR="00876B65" w:rsidRPr="00EF1215" w:rsidRDefault="00876B65" w:rsidP="00876B65">
      <w:pPr>
        <w:pStyle w:val="Prrafodelista"/>
        <w:numPr>
          <w:ilvl w:val="0"/>
          <w:numId w:val="4"/>
        </w:numPr>
        <w:jc w:val="both"/>
        <w:rPr>
          <w:rFonts w:ascii="Arial" w:hAnsi="Arial" w:cs="Arial"/>
          <w:sz w:val="24"/>
          <w:szCs w:val="24"/>
        </w:rPr>
      </w:pPr>
      <w:r w:rsidRPr="00EF1215">
        <w:rPr>
          <w:rFonts w:ascii="Arial" w:hAnsi="Arial" w:cs="Arial"/>
          <w:sz w:val="24"/>
          <w:szCs w:val="24"/>
        </w:rPr>
        <w:t>Objetivo Táctico 1.4: Avances tecnológicos y canales de acceso al conocimiento y la cultura implantados</w:t>
      </w:r>
    </w:p>
    <w:p w:rsidR="00876B65" w:rsidRPr="00660F1F" w:rsidRDefault="00876B65" w:rsidP="00876B65">
      <w:pPr>
        <w:pStyle w:val="Prrafodelista"/>
        <w:ind w:left="360"/>
        <w:jc w:val="both"/>
        <w:rPr>
          <w:rFonts w:ascii="Arial" w:hAnsi="Arial" w:cs="Arial"/>
          <w:sz w:val="24"/>
          <w:szCs w:val="24"/>
        </w:rPr>
      </w:pPr>
      <w:r w:rsidRPr="00660F1F">
        <w:rPr>
          <w:rFonts w:ascii="Arial" w:hAnsi="Arial" w:cs="Arial"/>
          <w:sz w:val="24"/>
          <w:szCs w:val="24"/>
        </w:rPr>
        <w:t>Indicador</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Número de sistemas de información académico, investigativo y de vinculación</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Porcentaje de programas de formación y especialización virtual complementaria</w:t>
      </w:r>
    </w:p>
    <w:p w:rsidR="00876B65" w:rsidRPr="00660F1F" w:rsidRDefault="00876B65" w:rsidP="00876B65">
      <w:pPr>
        <w:jc w:val="both"/>
        <w:rPr>
          <w:rFonts w:ascii="Arial" w:hAnsi="Arial" w:cs="Arial"/>
          <w:b/>
          <w:sz w:val="24"/>
          <w:szCs w:val="24"/>
        </w:rPr>
      </w:pPr>
      <w:r w:rsidRPr="00660F1F">
        <w:rPr>
          <w:rFonts w:ascii="Arial" w:hAnsi="Arial" w:cs="Arial"/>
          <w:b/>
          <w:sz w:val="24"/>
          <w:szCs w:val="24"/>
        </w:rPr>
        <w:t>Objetivo Estratégico II</w:t>
      </w:r>
    </w:p>
    <w:p w:rsidR="00876B65" w:rsidRPr="00660F1F" w:rsidRDefault="00876B65" w:rsidP="00876B65">
      <w:pPr>
        <w:jc w:val="both"/>
        <w:rPr>
          <w:rFonts w:ascii="Arial" w:hAnsi="Arial" w:cs="Arial"/>
          <w:sz w:val="24"/>
          <w:szCs w:val="24"/>
        </w:rPr>
      </w:pPr>
      <w:r w:rsidRPr="00660F1F">
        <w:rPr>
          <w:rFonts w:ascii="Arial" w:hAnsi="Arial" w:cs="Arial"/>
          <w:sz w:val="24"/>
          <w:szCs w:val="24"/>
        </w:rPr>
        <w:t>Generar investigación y posgrados de excelencia, con programas y proyectos exclusivos y compartidos.</w:t>
      </w:r>
    </w:p>
    <w:p w:rsidR="00876B65" w:rsidRPr="00EF1215" w:rsidRDefault="00876B65" w:rsidP="00876B65">
      <w:pPr>
        <w:pStyle w:val="Prrafodelista"/>
        <w:numPr>
          <w:ilvl w:val="0"/>
          <w:numId w:val="4"/>
        </w:numPr>
        <w:jc w:val="both"/>
        <w:rPr>
          <w:rFonts w:ascii="Arial" w:hAnsi="Arial" w:cs="Arial"/>
          <w:sz w:val="24"/>
          <w:szCs w:val="24"/>
        </w:rPr>
      </w:pPr>
      <w:r w:rsidRPr="00EF1215">
        <w:rPr>
          <w:rFonts w:ascii="Arial" w:hAnsi="Arial" w:cs="Arial"/>
          <w:sz w:val="24"/>
          <w:szCs w:val="24"/>
        </w:rPr>
        <w:t>Objetivo Táctico 2.8: Investigadores formados y acreditados</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Indicador</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Porcentaje de investigadores acreditados</w:t>
      </w:r>
    </w:p>
    <w:p w:rsidR="00876B65" w:rsidRPr="00660F1F" w:rsidRDefault="00876B65" w:rsidP="00876B65">
      <w:pPr>
        <w:jc w:val="both"/>
        <w:rPr>
          <w:rFonts w:ascii="Arial" w:hAnsi="Arial" w:cs="Arial"/>
          <w:b/>
          <w:sz w:val="24"/>
          <w:szCs w:val="24"/>
        </w:rPr>
      </w:pPr>
      <w:r w:rsidRPr="00660F1F">
        <w:rPr>
          <w:rFonts w:ascii="Arial" w:hAnsi="Arial" w:cs="Arial"/>
          <w:b/>
          <w:sz w:val="24"/>
          <w:szCs w:val="24"/>
        </w:rPr>
        <w:t>Objetivo Estratégico V</w:t>
      </w:r>
    </w:p>
    <w:p w:rsidR="00876B65" w:rsidRPr="00660F1F" w:rsidRDefault="00876B65" w:rsidP="00876B65">
      <w:pPr>
        <w:jc w:val="both"/>
        <w:rPr>
          <w:rFonts w:ascii="Arial" w:hAnsi="Arial" w:cs="Arial"/>
          <w:sz w:val="24"/>
          <w:szCs w:val="24"/>
        </w:rPr>
      </w:pPr>
      <w:r w:rsidRPr="00660F1F">
        <w:rPr>
          <w:rFonts w:ascii="Arial" w:hAnsi="Arial" w:cs="Arial"/>
          <w:sz w:val="24"/>
          <w:szCs w:val="24"/>
        </w:rPr>
        <w:t>Lograr una universidad altamente internacionalizada, en posiciones competitivas en América Latina</w:t>
      </w:r>
    </w:p>
    <w:p w:rsidR="00876B65" w:rsidRPr="00EF1215" w:rsidRDefault="00876B65" w:rsidP="00876B65">
      <w:pPr>
        <w:pStyle w:val="Prrafodelista"/>
        <w:numPr>
          <w:ilvl w:val="0"/>
          <w:numId w:val="4"/>
        </w:numPr>
        <w:jc w:val="both"/>
        <w:rPr>
          <w:rFonts w:ascii="Arial" w:hAnsi="Arial" w:cs="Arial"/>
          <w:sz w:val="24"/>
          <w:szCs w:val="24"/>
        </w:rPr>
      </w:pPr>
      <w:r w:rsidRPr="00EF1215">
        <w:rPr>
          <w:rFonts w:ascii="Arial" w:hAnsi="Arial" w:cs="Arial"/>
          <w:sz w:val="24"/>
          <w:szCs w:val="24"/>
        </w:rPr>
        <w:t>Objetivo Táctico 5.3: Capacidades académicas incrementadas con el intercambio docente y estudiantil</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t>Indicador</w:t>
      </w:r>
    </w:p>
    <w:p w:rsidR="00876B65" w:rsidRPr="00660F1F" w:rsidRDefault="00876B65" w:rsidP="00876B65">
      <w:pPr>
        <w:pStyle w:val="Prrafodelista"/>
        <w:numPr>
          <w:ilvl w:val="0"/>
          <w:numId w:val="28"/>
        </w:numPr>
        <w:jc w:val="both"/>
        <w:rPr>
          <w:rFonts w:ascii="Arial" w:hAnsi="Arial" w:cs="Arial"/>
          <w:sz w:val="24"/>
          <w:szCs w:val="24"/>
        </w:rPr>
      </w:pPr>
      <w:r w:rsidRPr="00660F1F">
        <w:rPr>
          <w:rFonts w:ascii="Arial" w:hAnsi="Arial" w:cs="Arial"/>
          <w:sz w:val="24"/>
          <w:szCs w:val="24"/>
        </w:rPr>
        <w:lastRenderedPageBreak/>
        <w:t>Número de foros y eventos internacionales</w:t>
      </w:r>
      <w:r w:rsidRPr="00660F1F">
        <w:rPr>
          <w:rFonts w:ascii="Arial" w:hAnsi="Arial" w:cs="Arial"/>
          <w:sz w:val="24"/>
          <w:szCs w:val="24"/>
        </w:rPr>
        <w:tab/>
      </w:r>
    </w:p>
    <w:p w:rsidR="00876B65" w:rsidRPr="00CF23E4" w:rsidRDefault="00876B65" w:rsidP="00876B65">
      <w:pPr>
        <w:pStyle w:val="Estilo1"/>
      </w:pPr>
      <w:bookmarkStart w:id="3" w:name="_Toc14080676"/>
      <w:r w:rsidRPr="00CF23E4">
        <w:t>SITUACIÓN DEL PERSONAL DOCENTE</w:t>
      </w:r>
      <w:bookmarkEnd w:id="3"/>
    </w:p>
    <w:p w:rsidR="00876B65" w:rsidRPr="00EF1215" w:rsidRDefault="00876B65" w:rsidP="00876B65">
      <w:pPr>
        <w:pStyle w:val="Prrafodelista"/>
        <w:ind w:left="360"/>
        <w:jc w:val="both"/>
        <w:rPr>
          <w:rFonts w:ascii="Arial" w:hAnsi="Arial" w:cs="Arial"/>
          <w:sz w:val="28"/>
        </w:rPr>
      </w:pPr>
    </w:p>
    <w:p w:rsidR="00876B65" w:rsidRDefault="00086AB4" w:rsidP="00086AB4">
      <w:pPr>
        <w:pStyle w:val="Ttulo2"/>
      </w:pPr>
      <w:bookmarkStart w:id="4" w:name="_Toc14080677"/>
      <w:r>
        <w:t xml:space="preserve">2.1 </w:t>
      </w:r>
      <w:r w:rsidR="00876B65" w:rsidRPr="0031661E">
        <w:t>Antecedentes</w:t>
      </w:r>
      <w:bookmarkEnd w:id="4"/>
    </w:p>
    <w:p w:rsidR="00374F1E" w:rsidRPr="00374F1E" w:rsidRDefault="00374F1E" w:rsidP="00374F1E"/>
    <w:p w:rsidR="00876B65" w:rsidRPr="002446C2" w:rsidRDefault="00876B65" w:rsidP="00876B65">
      <w:pPr>
        <w:jc w:val="both"/>
        <w:rPr>
          <w:rFonts w:ascii="Arial" w:hAnsi="Arial" w:cs="Arial"/>
          <w:sz w:val="24"/>
        </w:rPr>
      </w:pPr>
      <w:r w:rsidRPr="002446C2">
        <w:rPr>
          <w:rFonts w:ascii="Arial" w:hAnsi="Arial" w:cs="Arial"/>
          <w:sz w:val="24"/>
        </w:rPr>
        <w:t>Al iniciar el ciclo semestral marzo – agosto</w:t>
      </w:r>
      <w:r w:rsidR="007A19AB">
        <w:rPr>
          <w:rFonts w:ascii="Arial" w:hAnsi="Arial" w:cs="Arial"/>
          <w:sz w:val="24"/>
        </w:rPr>
        <w:t xml:space="preserve"> 2015</w:t>
      </w:r>
      <w:r w:rsidRPr="002446C2">
        <w:rPr>
          <w:rFonts w:ascii="Arial" w:hAnsi="Arial" w:cs="Arial"/>
          <w:sz w:val="24"/>
        </w:rPr>
        <w:t>, la Universidad Central del Ecuador cuenta con una planta de 1.929 docentes, de los cuales 1.474 son auxiliares, 185 agrega</w:t>
      </w:r>
      <w:r w:rsidR="007A19AB">
        <w:rPr>
          <w:rFonts w:ascii="Arial" w:hAnsi="Arial" w:cs="Arial"/>
          <w:sz w:val="24"/>
        </w:rPr>
        <w:t>dos y 270 principales. En el grá</w:t>
      </w:r>
      <w:r w:rsidRPr="002446C2">
        <w:rPr>
          <w:rFonts w:ascii="Arial" w:hAnsi="Arial" w:cs="Arial"/>
          <w:sz w:val="24"/>
        </w:rPr>
        <w:t>fico a continuación se puede observar la distribución porcentual por categoría:</w:t>
      </w:r>
    </w:p>
    <w:p w:rsidR="00876B65" w:rsidRDefault="00876B65" w:rsidP="00876B65">
      <w:pPr>
        <w:jc w:val="both"/>
        <w:rPr>
          <w:rFonts w:ascii="Arial" w:hAnsi="Arial" w:cs="Arial"/>
        </w:rPr>
      </w:pPr>
      <w:r>
        <w:rPr>
          <w:noProof/>
          <w:lang w:val="en-US"/>
        </w:rPr>
        <w:drawing>
          <wp:inline distT="0" distB="0" distL="0" distR="0" wp14:anchorId="43EDF65F" wp14:editId="1B118284">
            <wp:extent cx="527685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76B65" w:rsidRPr="007A19AB" w:rsidRDefault="007A19AB" w:rsidP="00876B65">
      <w:pPr>
        <w:jc w:val="both"/>
        <w:rPr>
          <w:rFonts w:ascii="Arial" w:hAnsi="Arial" w:cs="Arial"/>
          <w:sz w:val="20"/>
          <w:szCs w:val="20"/>
        </w:rPr>
      </w:pPr>
      <w:r w:rsidRPr="007A19AB">
        <w:rPr>
          <w:rFonts w:ascii="Arial" w:hAnsi="Arial" w:cs="Arial"/>
          <w:sz w:val="20"/>
          <w:szCs w:val="20"/>
        </w:rPr>
        <w:t>Fuente. - IUCP</w:t>
      </w:r>
    </w:p>
    <w:p w:rsidR="00876B65" w:rsidRPr="002446C2" w:rsidRDefault="00876B65" w:rsidP="00876B65">
      <w:pPr>
        <w:jc w:val="both"/>
        <w:rPr>
          <w:rFonts w:ascii="Arial" w:hAnsi="Arial" w:cs="Arial"/>
          <w:sz w:val="24"/>
        </w:rPr>
      </w:pPr>
      <w:r w:rsidRPr="002446C2">
        <w:rPr>
          <w:rFonts w:ascii="Arial" w:hAnsi="Arial" w:cs="Arial"/>
          <w:sz w:val="24"/>
        </w:rPr>
        <w:t>Predomina la presencia de personal académico a tiempo completo, que corresponde a un total de 872 docentes, se sigue en su orden 557 docentes a tiempo parcial y 500 docentes a tiempo completo. En términos porcentuales su puede apreciar la ponderación señalada en el gráfico a continuación:</w:t>
      </w:r>
    </w:p>
    <w:p w:rsidR="00876B65" w:rsidRPr="002446C2" w:rsidRDefault="004439BC" w:rsidP="00876B65">
      <w:pPr>
        <w:jc w:val="both"/>
        <w:rPr>
          <w:rFonts w:ascii="Arial" w:hAnsi="Arial" w:cs="Arial"/>
          <w:sz w:val="24"/>
        </w:rPr>
      </w:pPr>
      <w:r>
        <w:rPr>
          <w:noProof/>
          <w:lang w:val="en-US"/>
        </w:rPr>
        <w:drawing>
          <wp:anchor distT="0" distB="0" distL="114300" distR="114300" simplePos="0" relativeHeight="251661312" behindDoc="0" locked="0" layoutInCell="1" allowOverlap="1" wp14:anchorId="2AF8F784" wp14:editId="2C3C5214">
            <wp:simplePos x="0" y="0"/>
            <wp:positionH relativeFrom="column">
              <wp:posOffset>281940</wp:posOffset>
            </wp:positionH>
            <wp:positionV relativeFrom="paragraph">
              <wp:posOffset>32385</wp:posOffset>
            </wp:positionV>
            <wp:extent cx="4486275" cy="2247900"/>
            <wp:effectExtent l="0" t="0" r="9525"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p>
    <w:p w:rsidR="00876B65" w:rsidRDefault="00876B65" w:rsidP="00876B65">
      <w:pPr>
        <w:jc w:val="both"/>
        <w:rPr>
          <w:rFonts w:ascii="Arial" w:hAnsi="Arial" w:cs="Arial"/>
        </w:rPr>
      </w:pPr>
    </w:p>
    <w:p w:rsidR="00876B65" w:rsidRDefault="00876B65" w:rsidP="00876B65">
      <w:pPr>
        <w:jc w:val="both"/>
        <w:rPr>
          <w:rFonts w:ascii="Arial" w:hAnsi="Arial" w:cs="Arial"/>
          <w:sz w:val="24"/>
        </w:rPr>
      </w:pPr>
    </w:p>
    <w:p w:rsidR="007A19AB" w:rsidRDefault="007A19AB" w:rsidP="00876B65">
      <w:pPr>
        <w:jc w:val="both"/>
        <w:rPr>
          <w:rFonts w:ascii="Arial" w:hAnsi="Arial" w:cs="Arial"/>
          <w:sz w:val="24"/>
        </w:rPr>
      </w:pPr>
    </w:p>
    <w:p w:rsidR="007A19AB" w:rsidRDefault="007A19AB" w:rsidP="00876B65">
      <w:pPr>
        <w:jc w:val="both"/>
        <w:rPr>
          <w:rFonts w:ascii="Arial" w:hAnsi="Arial" w:cs="Arial"/>
          <w:sz w:val="24"/>
        </w:rPr>
      </w:pPr>
    </w:p>
    <w:p w:rsidR="007A19AB" w:rsidRDefault="007A19AB" w:rsidP="00876B65">
      <w:pPr>
        <w:jc w:val="both"/>
        <w:rPr>
          <w:rFonts w:ascii="Arial" w:hAnsi="Arial" w:cs="Arial"/>
          <w:sz w:val="24"/>
        </w:rPr>
      </w:pPr>
    </w:p>
    <w:p w:rsidR="007A19AB" w:rsidRDefault="007A19AB" w:rsidP="00876B65">
      <w:pPr>
        <w:jc w:val="both"/>
        <w:rPr>
          <w:rFonts w:ascii="Arial" w:hAnsi="Arial" w:cs="Arial"/>
          <w:sz w:val="24"/>
        </w:rPr>
      </w:pPr>
    </w:p>
    <w:p w:rsidR="007A19AB" w:rsidRDefault="007A19AB" w:rsidP="00876B65">
      <w:pPr>
        <w:jc w:val="both"/>
        <w:rPr>
          <w:rFonts w:ascii="Arial" w:hAnsi="Arial" w:cs="Arial"/>
          <w:sz w:val="24"/>
        </w:rPr>
      </w:pPr>
    </w:p>
    <w:p w:rsidR="007A19AB" w:rsidRPr="00E76C30" w:rsidRDefault="007A19AB" w:rsidP="00876B65">
      <w:pPr>
        <w:jc w:val="both"/>
        <w:rPr>
          <w:rFonts w:ascii="Arial" w:hAnsi="Arial" w:cs="Arial"/>
          <w:sz w:val="20"/>
          <w:szCs w:val="20"/>
        </w:rPr>
      </w:pPr>
      <w:r w:rsidRPr="00E76C30">
        <w:rPr>
          <w:rFonts w:ascii="Arial" w:hAnsi="Arial" w:cs="Arial"/>
          <w:sz w:val="20"/>
          <w:szCs w:val="20"/>
        </w:rPr>
        <w:t>Fuente.- IUCP</w:t>
      </w:r>
    </w:p>
    <w:p w:rsidR="00876B65" w:rsidRPr="002446C2" w:rsidRDefault="00876B65" w:rsidP="00876B65">
      <w:pPr>
        <w:jc w:val="both"/>
        <w:rPr>
          <w:rFonts w:ascii="Arial" w:hAnsi="Arial" w:cs="Arial"/>
          <w:sz w:val="24"/>
        </w:rPr>
      </w:pPr>
      <w:r w:rsidRPr="002446C2">
        <w:rPr>
          <w:rFonts w:ascii="Arial" w:hAnsi="Arial" w:cs="Arial"/>
          <w:sz w:val="24"/>
        </w:rPr>
        <w:lastRenderedPageBreak/>
        <w:t>Es importante destacar que en el segmento de docentes que tienen la categoría de auxiliares, registra una proporción mayor de docentes en los tres tiempos de dedicación: en el grupo de docentes a “tiempo completo”, el 62,2% se encuentran en la categoría de auxiliar, el 25,7% en la categoría principal y el 12,2% en agregado; el grupo de docentes a “medio tiempo”, el 85,6% se concentran en la categoría auxiliar, 9,6% en la categoría agregado y apenas un 4,8% en principal; el grupo tiempo parcial, el 90,5% de docentes se concentra en la categoría auxiliar, el 5,6% en agregado y el 3,9% principal. En el gráfico a continuación se puede observar dicha distribución:</w:t>
      </w:r>
    </w:p>
    <w:p w:rsidR="00876B65" w:rsidRDefault="00876B65" w:rsidP="00876B65">
      <w:pPr>
        <w:jc w:val="both"/>
        <w:rPr>
          <w:rFonts w:ascii="Arial" w:hAnsi="Arial" w:cs="Arial"/>
        </w:rPr>
      </w:pPr>
    </w:p>
    <w:p w:rsidR="00876B65" w:rsidRDefault="00876B65" w:rsidP="00876B65">
      <w:pPr>
        <w:jc w:val="both"/>
        <w:rPr>
          <w:rFonts w:ascii="Arial" w:hAnsi="Arial" w:cs="Arial"/>
        </w:rPr>
      </w:pPr>
      <w:r>
        <w:rPr>
          <w:noProof/>
          <w:lang w:val="en-US"/>
        </w:rPr>
        <w:drawing>
          <wp:inline distT="0" distB="0" distL="0" distR="0" wp14:anchorId="0DF007AF" wp14:editId="4C6382FD">
            <wp:extent cx="535305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6B65" w:rsidRPr="00E76C30" w:rsidRDefault="006E5E8E" w:rsidP="00876B65">
      <w:pPr>
        <w:jc w:val="both"/>
        <w:rPr>
          <w:rFonts w:ascii="Arial" w:hAnsi="Arial" w:cs="Arial"/>
          <w:sz w:val="20"/>
          <w:szCs w:val="20"/>
        </w:rPr>
      </w:pPr>
      <w:r w:rsidRPr="00E76C30">
        <w:rPr>
          <w:rFonts w:ascii="Arial" w:hAnsi="Arial" w:cs="Arial"/>
          <w:sz w:val="20"/>
          <w:szCs w:val="20"/>
        </w:rPr>
        <w:t>Fuente.- IUCP</w:t>
      </w:r>
    </w:p>
    <w:p w:rsidR="00876B65" w:rsidRPr="002446C2" w:rsidRDefault="00876B65" w:rsidP="00876B65">
      <w:pPr>
        <w:jc w:val="both"/>
        <w:rPr>
          <w:rFonts w:ascii="Arial" w:hAnsi="Arial" w:cs="Arial"/>
          <w:sz w:val="24"/>
        </w:rPr>
      </w:pPr>
      <w:r w:rsidRPr="002446C2">
        <w:rPr>
          <w:rFonts w:ascii="Arial" w:hAnsi="Arial" w:cs="Arial"/>
          <w:sz w:val="24"/>
        </w:rPr>
        <w:t>En el Cuadro No. 1, se destalla el número de docentes por unida académica, destacándose que el 95,6% se distribuyen en diecisiete facultades y el resto entre el Centro de Idiomas y tres sedes. Por facultades, aquellas que más concentran población docente son Ciencias Médicas y Ciencias Administrativas, le siguen cuatro facultades que tienen entre 100 y 200 docentes, un tercer grupo de seis facultades, con un número entre 50 y 100 docentes y un cuarto grupo que corresponde a cuatro facultades, que tiene menos de 50 docentes.</w:t>
      </w:r>
    </w:p>
    <w:p w:rsidR="00876B65" w:rsidRDefault="00876B65" w:rsidP="00876B65">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6244"/>
        <w:gridCol w:w="1072"/>
        <w:gridCol w:w="1178"/>
      </w:tblGrid>
      <w:tr w:rsidR="00876B65" w:rsidRPr="00DB35CD" w:rsidTr="00706B73">
        <w:trPr>
          <w:trHeight w:val="30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876B65"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Cuadro No. 1</w:t>
            </w:r>
          </w:p>
          <w:p w:rsidR="00876B65" w:rsidRPr="00DB35CD" w:rsidRDefault="00876B65" w:rsidP="00706B73">
            <w:pPr>
              <w:spacing w:after="0" w:line="240" w:lineRule="auto"/>
              <w:jc w:val="center"/>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FACULTAD: NÚMERO DE DOCENTES</w:t>
            </w:r>
          </w:p>
        </w:tc>
      </w:tr>
      <w:tr w:rsidR="00876B65" w:rsidRPr="00DB35CD" w:rsidTr="00706B73">
        <w:trPr>
          <w:trHeight w:val="300"/>
          <w:tblHeader/>
        </w:trPr>
        <w:tc>
          <w:tcPr>
            <w:tcW w:w="3959"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jc w:val="center"/>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Unidad académica</w:t>
            </w:r>
          </w:p>
        </w:tc>
        <w:tc>
          <w:tcPr>
            <w:tcW w:w="632" w:type="pct"/>
            <w:tcBorders>
              <w:top w:val="nil"/>
              <w:left w:val="nil"/>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jc w:val="center"/>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Docentes</w:t>
            </w:r>
          </w:p>
        </w:tc>
        <w:tc>
          <w:tcPr>
            <w:tcW w:w="409" w:type="pct"/>
            <w:tcBorders>
              <w:top w:val="nil"/>
              <w:left w:val="nil"/>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jc w:val="center"/>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Facultades:</w:t>
            </w:r>
          </w:p>
        </w:tc>
        <w:tc>
          <w:tcPr>
            <w:tcW w:w="632" w:type="pct"/>
            <w:tcBorders>
              <w:top w:val="nil"/>
              <w:left w:val="nil"/>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jc w:val="center"/>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 xml:space="preserve">        1.845 </w:t>
            </w:r>
          </w:p>
        </w:tc>
        <w:tc>
          <w:tcPr>
            <w:tcW w:w="409" w:type="pct"/>
            <w:tcBorders>
              <w:top w:val="nil"/>
              <w:left w:val="nil"/>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jc w:val="center"/>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 xml:space="preserve">             95,6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Médicas</w:t>
            </w:r>
          </w:p>
        </w:tc>
        <w:tc>
          <w:tcPr>
            <w:tcW w:w="632" w:type="pct"/>
            <w:tcBorders>
              <w:top w:val="nil"/>
              <w:left w:val="nil"/>
              <w:bottom w:val="single" w:sz="4" w:space="0" w:color="auto"/>
              <w:right w:val="single" w:sz="4" w:space="0" w:color="auto"/>
            </w:tcBorders>
            <w:shd w:val="clear" w:color="000000" w:fill="D6DCE4"/>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380 </w:t>
            </w:r>
          </w:p>
        </w:tc>
        <w:tc>
          <w:tcPr>
            <w:tcW w:w="409" w:type="pct"/>
            <w:tcBorders>
              <w:top w:val="nil"/>
              <w:left w:val="nil"/>
              <w:bottom w:val="single" w:sz="4" w:space="0" w:color="auto"/>
              <w:right w:val="single" w:sz="4" w:space="0" w:color="auto"/>
            </w:tcBorders>
            <w:shd w:val="clear" w:color="000000" w:fill="D6DCE4"/>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19,7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Administración</w:t>
            </w:r>
          </w:p>
        </w:tc>
        <w:tc>
          <w:tcPr>
            <w:tcW w:w="632" w:type="pct"/>
            <w:tcBorders>
              <w:top w:val="nil"/>
              <w:left w:val="nil"/>
              <w:bottom w:val="single" w:sz="4" w:space="0" w:color="auto"/>
              <w:right w:val="single" w:sz="4" w:space="0" w:color="auto"/>
            </w:tcBorders>
            <w:shd w:val="clear" w:color="000000" w:fill="D6DCE4"/>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212 </w:t>
            </w:r>
          </w:p>
        </w:tc>
        <w:tc>
          <w:tcPr>
            <w:tcW w:w="409" w:type="pct"/>
            <w:tcBorders>
              <w:top w:val="nil"/>
              <w:left w:val="nil"/>
              <w:bottom w:val="single" w:sz="4" w:space="0" w:color="auto"/>
              <w:right w:val="single" w:sz="4" w:space="0" w:color="auto"/>
            </w:tcBorders>
            <w:shd w:val="clear" w:color="000000" w:fill="D6DCE4"/>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11,0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FCE4D6"/>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Filosofía, Letras y Ciencias de la Educación</w:t>
            </w:r>
          </w:p>
        </w:tc>
        <w:tc>
          <w:tcPr>
            <w:tcW w:w="632"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167 </w:t>
            </w:r>
          </w:p>
        </w:tc>
        <w:tc>
          <w:tcPr>
            <w:tcW w:w="409"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8,7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Económicas</w:t>
            </w:r>
          </w:p>
        </w:tc>
        <w:tc>
          <w:tcPr>
            <w:tcW w:w="632"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156 </w:t>
            </w:r>
          </w:p>
        </w:tc>
        <w:tc>
          <w:tcPr>
            <w:tcW w:w="409"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8,1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FCE4D6"/>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Jurisprudencia, Ciencias Políticas y Sociales</w:t>
            </w:r>
          </w:p>
        </w:tc>
        <w:tc>
          <w:tcPr>
            <w:tcW w:w="632"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149 </w:t>
            </w:r>
          </w:p>
        </w:tc>
        <w:tc>
          <w:tcPr>
            <w:tcW w:w="409"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7,7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FCE4D6"/>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Ingeniería, Ciencias Físicas y Matemática</w:t>
            </w:r>
          </w:p>
        </w:tc>
        <w:tc>
          <w:tcPr>
            <w:tcW w:w="632"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134 </w:t>
            </w:r>
          </w:p>
        </w:tc>
        <w:tc>
          <w:tcPr>
            <w:tcW w:w="409"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6,9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lastRenderedPageBreak/>
              <w:t>Arquitectura y Urbanismo</w:t>
            </w:r>
          </w:p>
        </w:tc>
        <w:tc>
          <w:tcPr>
            <w:tcW w:w="632"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102 </w:t>
            </w:r>
          </w:p>
        </w:tc>
        <w:tc>
          <w:tcPr>
            <w:tcW w:w="409" w:type="pct"/>
            <w:tcBorders>
              <w:top w:val="nil"/>
              <w:left w:val="nil"/>
              <w:bottom w:val="single" w:sz="4" w:space="0" w:color="auto"/>
              <w:right w:val="single" w:sz="4" w:space="0" w:color="auto"/>
            </w:tcBorders>
            <w:shd w:val="clear" w:color="000000" w:fill="FCE4D6"/>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5,3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Comunicación Social</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95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4,9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E76C30" w:rsidP="00706B73">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FIGEMPA</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90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4,7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Odontológicas</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67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3,5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Agrícolas</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64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3,3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bottom"/>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Psicológicas</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59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3,1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Ciencias Químicas</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50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2,6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Artes</w:t>
            </w:r>
          </w:p>
        </w:tc>
        <w:tc>
          <w:tcPr>
            <w:tcW w:w="632"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40 </w:t>
            </w:r>
          </w:p>
        </w:tc>
        <w:tc>
          <w:tcPr>
            <w:tcW w:w="409"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2,1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9E1F2"/>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Medicina Veterinaria y Zootecnia</w:t>
            </w:r>
          </w:p>
        </w:tc>
        <w:tc>
          <w:tcPr>
            <w:tcW w:w="632"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35 </w:t>
            </w:r>
          </w:p>
        </w:tc>
        <w:tc>
          <w:tcPr>
            <w:tcW w:w="409"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1,8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Cultura Física</w:t>
            </w:r>
          </w:p>
        </w:tc>
        <w:tc>
          <w:tcPr>
            <w:tcW w:w="632"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24 </w:t>
            </w:r>
          </w:p>
        </w:tc>
        <w:tc>
          <w:tcPr>
            <w:tcW w:w="409"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1,2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Ingeniera Química</w:t>
            </w:r>
          </w:p>
        </w:tc>
        <w:tc>
          <w:tcPr>
            <w:tcW w:w="632"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21 </w:t>
            </w:r>
          </w:p>
        </w:tc>
        <w:tc>
          <w:tcPr>
            <w:tcW w:w="409" w:type="pct"/>
            <w:tcBorders>
              <w:top w:val="nil"/>
              <w:left w:val="nil"/>
              <w:bottom w:val="single" w:sz="4" w:space="0" w:color="auto"/>
              <w:right w:val="single" w:sz="4" w:space="0" w:color="auto"/>
            </w:tcBorders>
            <w:shd w:val="clear" w:color="000000" w:fill="D9E1F2"/>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1,1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Sedes / Idiomas:</w:t>
            </w:r>
          </w:p>
        </w:tc>
        <w:tc>
          <w:tcPr>
            <w:tcW w:w="632" w:type="pct"/>
            <w:tcBorders>
              <w:top w:val="nil"/>
              <w:left w:val="nil"/>
              <w:bottom w:val="single" w:sz="4" w:space="0" w:color="auto"/>
              <w:right w:val="single" w:sz="4" w:space="0" w:color="auto"/>
            </w:tcBorders>
            <w:shd w:val="clear" w:color="000000" w:fill="D0CECE"/>
            <w:noWrap/>
            <w:vAlign w:val="bottom"/>
            <w:hideMark/>
          </w:tcPr>
          <w:p w:rsidR="00876B65" w:rsidRPr="00DB35CD" w:rsidRDefault="00876B65" w:rsidP="00706B73">
            <w:pPr>
              <w:spacing w:after="0" w:line="240" w:lineRule="auto"/>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 xml:space="preserve">          84,0 </w:t>
            </w:r>
          </w:p>
        </w:tc>
        <w:tc>
          <w:tcPr>
            <w:tcW w:w="409" w:type="pct"/>
            <w:tcBorders>
              <w:top w:val="nil"/>
              <w:left w:val="nil"/>
              <w:bottom w:val="single" w:sz="4" w:space="0" w:color="auto"/>
              <w:right w:val="single" w:sz="4" w:space="0" w:color="auto"/>
            </w:tcBorders>
            <w:shd w:val="clear" w:color="000000" w:fill="D0CECE"/>
            <w:noWrap/>
            <w:vAlign w:val="bottom"/>
            <w:hideMark/>
          </w:tcPr>
          <w:p w:rsidR="00876B65" w:rsidRPr="00DB35CD" w:rsidRDefault="00876B65" w:rsidP="00706B73">
            <w:pPr>
              <w:spacing w:after="0" w:line="240" w:lineRule="auto"/>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 xml:space="preserve">               4,4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FFF2CC"/>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Centro de Idiomas</w:t>
            </w:r>
          </w:p>
        </w:tc>
        <w:tc>
          <w:tcPr>
            <w:tcW w:w="632" w:type="pct"/>
            <w:tcBorders>
              <w:top w:val="nil"/>
              <w:left w:val="nil"/>
              <w:bottom w:val="single" w:sz="4" w:space="0" w:color="auto"/>
              <w:right w:val="single" w:sz="4" w:space="0" w:color="auto"/>
            </w:tcBorders>
            <w:shd w:val="clear" w:color="000000" w:fill="FFF2CC"/>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57 </w:t>
            </w:r>
          </w:p>
        </w:tc>
        <w:tc>
          <w:tcPr>
            <w:tcW w:w="409" w:type="pct"/>
            <w:tcBorders>
              <w:top w:val="nil"/>
              <w:left w:val="nil"/>
              <w:bottom w:val="single" w:sz="4" w:space="0" w:color="auto"/>
              <w:right w:val="single" w:sz="4" w:space="0" w:color="auto"/>
            </w:tcBorders>
            <w:shd w:val="clear" w:color="000000" w:fill="FFF2CC"/>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3,0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Sede Sur</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10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0,5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Sede Galápagos</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9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0,5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Sede Sto. Domingo</w:t>
            </w:r>
          </w:p>
        </w:tc>
        <w:tc>
          <w:tcPr>
            <w:tcW w:w="632"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jc w:val="right"/>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8 </w:t>
            </w:r>
          </w:p>
        </w:tc>
        <w:tc>
          <w:tcPr>
            <w:tcW w:w="409" w:type="pct"/>
            <w:tcBorders>
              <w:top w:val="nil"/>
              <w:left w:val="nil"/>
              <w:bottom w:val="single" w:sz="4" w:space="0" w:color="auto"/>
              <w:right w:val="single" w:sz="4" w:space="0" w:color="auto"/>
            </w:tcBorders>
            <w:shd w:val="clear" w:color="000000" w:fill="E2EFDA"/>
            <w:noWrap/>
            <w:vAlign w:val="center"/>
            <w:hideMark/>
          </w:tcPr>
          <w:p w:rsidR="00876B65" w:rsidRPr="00DB35CD" w:rsidRDefault="00876B65" w:rsidP="00706B73">
            <w:pPr>
              <w:spacing w:after="0" w:line="240" w:lineRule="auto"/>
              <w:rPr>
                <w:rFonts w:ascii="Calibri" w:eastAsia="Times New Roman" w:hAnsi="Calibri" w:cs="Times New Roman"/>
                <w:color w:val="000000"/>
                <w:lang w:eastAsia="es-EC"/>
              </w:rPr>
            </w:pPr>
            <w:r w:rsidRPr="00DB35CD">
              <w:rPr>
                <w:rFonts w:ascii="Calibri" w:eastAsia="Times New Roman" w:hAnsi="Calibri" w:cs="Times New Roman"/>
                <w:color w:val="000000"/>
                <w:lang w:eastAsia="es-EC"/>
              </w:rPr>
              <w:t xml:space="preserve">               0,4 </w:t>
            </w:r>
          </w:p>
        </w:tc>
      </w:tr>
      <w:tr w:rsidR="00876B65" w:rsidRPr="00DB35CD" w:rsidTr="00706B73">
        <w:trPr>
          <w:trHeight w:val="300"/>
        </w:trPr>
        <w:tc>
          <w:tcPr>
            <w:tcW w:w="3959"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Total docentes</w:t>
            </w:r>
          </w:p>
        </w:tc>
        <w:tc>
          <w:tcPr>
            <w:tcW w:w="632" w:type="pct"/>
            <w:tcBorders>
              <w:top w:val="nil"/>
              <w:left w:val="nil"/>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jc w:val="right"/>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 xml:space="preserve">        1.929 </w:t>
            </w:r>
          </w:p>
        </w:tc>
        <w:tc>
          <w:tcPr>
            <w:tcW w:w="409" w:type="pct"/>
            <w:tcBorders>
              <w:top w:val="nil"/>
              <w:left w:val="nil"/>
              <w:bottom w:val="single" w:sz="4" w:space="0" w:color="auto"/>
              <w:right w:val="single" w:sz="4" w:space="0" w:color="auto"/>
            </w:tcBorders>
            <w:shd w:val="clear" w:color="000000" w:fill="D0CECE"/>
            <w:noWrap/>
            <w:vAlign w:val="center"/>
            <w:hideMark/>
          </w:tcPr>
          <w:p w:rsidR="00876B65" w:rsidRPr="00DB35CD" w:rsidRDefault="00876B65" w:rsidP="00706B73">
            <w:pPr>
              <w:spacing w:after="0" w:line="240" w:lineRule="auto"/>
              <w:rPr>
                <w:rFonts w:ascii="Calibri" w:eastAsia="Times New Roman" w:hAnsi="Calibri" w:cs="Times New Roman"/>
                <w:b/>
                <w:bCs/>
                <w:color w:val="000000"/>
                <w:lang w:eastAsia="es-EC"/>
              </w:rPr>
            </w:pPr>
            <w:r w:rsidRPr="00DB35CD">
              <w:rPr>
                <w:rFonts w:ascii="Calibri" w:eastAsia="Times New Roman" w:hAnsi="Calibri" w:cs="Times New Roman"/>
                <w:b/>
                <w:bCs/>
                <w:color w:val="000000"/>
                <w:lang w:eastAsia="es-EC"/>
              </w:rPr>
              <w:t xml:space="preserve">          100,0 </w:t>
            </w:r>
          </w:p>
        </w:tc>
      </w:tr>
    </w:tbl>
    <w:p w:rsidR="00876B65" w:rsidRPr="00E76C30" w:rsidRDefault="006E5E8E" w:rsidP="00876B65">
      <w:pPr>
        <w:jc w:val="both"/>
        <w:rPr>
          <w:rFonts w:ascii="Arial" w:hAnsi="Arial" w:cs="Arial"/>
          <w:sz w:val="20"/>
          <w:szCs w:val="20"/>
        </w:rPr>
      </w:pPr>
      <w:r w:rsidRPr="00E76C30">
        <w:rPr>
          <w:rFonts w:ascii="Arial" w:hAnsi="Arial" w:cs="Arial"/>
          <w:sz w:val="20"/>
          <w:szCs w:val="20"/>
        </w:rPr>
        <w:t>Fuente.- IUCP</w:t>
      </w:r>
    </w:p>
    <w:p w:rsidR="00876B65" w:rsidRDefault="00086AB4" w:rsidP="00086AB4">
      <w:pPr>
        <w:pStyle w:val="Ttulo2"/>
      </w:pPr>
      <w:bookmarkStart w:id="5" w:name="_Toc14080678"/>
      <w:r>
        <w:t xml:space="preserve">2.2 </w:t>
      </w:r>
      <w:r w:rsidR="00876B65">
        <w:t>Procesos de capacitación en curso</w:t>
      </w:r>
      <w:bookmarkEnd w:id="5"/>
    </w:p>
    <w:p w:rsidR="00374F1E" w:rsidRPr="00374F1E" w:rsidRDefault="00374F1E" w:rsidP="00374F1E"/>
    <w:p w:rsidR="00876B65" w:rsidRDefault="00876B65" w:rsidP="00876B65">
      <w:pPr>
        <w:jc w:val="both"/>
        <w:rPr>
          <w:rFonts w:ascii="Arial" w:hAnsi="Arial" w:cs="Arial"/>
          <w:sz w:val="24"/>
        </w:rPr>
      </w:pPr>
      <w:r w:rsidRPr="00F11C8E">
        <w:rPr>
          <w:rFonts w:ascii="Arial" w:hAnsi="Arial" w:cs="Arial"/>
          <w:sz w:val="24"/>
        </w:rPr>
        <w:t xml:space="preserve">A través de un proceso de consulta realizado a cada una de las facultades, se </w:t>
      </w:r>
      <w:r>
        <w:rPr>
          <w:rFonts w:ascii="Arial" w:hAnsi="Arial" w:cs="Arial"/>
          <w:sz w:val="24"/>
        </w:rPr>
        <w:t>has establecido las actividades de capacitación que se encuentran desarrollando</w:t>
      </w:r>
      <w:r w:rsidRPr="00F11C8E">
        <w:rPr>
          <w:rFonts w:ascii="Arial" w:hAnsi="Arial" w:cs="Arial"/>
          <w:sz w:val="24"/>
        </w:rPr>
        <w:t xml:space="preserve"> </w:t>
      </w:r>
      <w:r>
        <w:rPr>
          <w:rFonts w:ascii="Arial" w:hAnsi="Arial" w:cs="Arial"/>
          <w:sz w:val="24"/>
        </w:rPr>
        <w:t>dirigidas al personal docente. Los resultados del procesamiento de información, se incorpora en el cuadro a continuación.</w:t>
      </w:r>
    </w:p>
    <w:p w:rsidR="00876B65" w:rsidRPr="00F11C8E" w:rsidRDefault="00876B65" w:rsidP="00876B65">
      <w:pPr>
        <w:jc w:val="both"/>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7"/>
        <w:gridCol w:w="3127"/>
        <w:gridCol w:w="2050"/>
      </w:tblGrid>
      <w:tr w:rsidR="00876B65" w:rsidRPr="00F11C8E" w:rsidTr="00706B73">
        <w:trPr>
          <w:trHeight w:val="300"/>
          <w:tblHeader/>
        </w:trPr>
        <w:tc>
          <w:tcPr>
            <w:tcW w:w="5000" w:type="pct"/>
            <w:gridSpan w:val="3"/>
            <w:shd w:val="clear" w:color="auto" w:fill="auto"/>
            <w:noWrap/>
          </w:tcPr>
          <w:p w:rsidR="00876B65"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Cuadro No. 2</w:t>
            </w:r>
          </w:p>
          <w:p w:rsidR="00876B65" w:rsidRPr="00F11C8E"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PROCESOS DE CAPACITACIÓN EJECUTADOS POR FACUTLADES</w:t>
            </w:r>
          </w:p>
        </w:tc>
      </w:tr>
      <w:tr w:rsidR="00876B65" w:rsidRPr="00F11C8E" w:rsidTr="00706B73">
        <w:trPr>
          <w:trHeight w:val="300"/>
          <w:tblHeader/>
        </w:trPr>
        <w:tc>
          <w:tcPr>
            <w:tcW w:w="1953" w:type="pct"/>
            <w:shd w:val="clear" w:color="auto" w:fill="auto"/>
            <w:noWrap/>
            <w:hideMark/>
          </w:tcPr>
          <w:p w:rsidR="00876B65" w:rsidRPr="00F11C8E" w:rsidRDefault="00876B65" w:rsidP="00706B73">
            <w:pPr>
              <w:spacing w:after="0" w:line="240" w:lineRule="auto"/>
              <w:jc w:val="center"/>
              <w:rPr>
                <w:rFonts w:ascii="Calibri" w:eastAsia="Times New Roman" w:hAnsi="Calibri" w:cs="Times New Roman"/>
                <w:b/>
                <w:bCs/>
                <w:color w:val="000000"/>
                <w:lang w:eastAsia="es-EC"/>
              </w:rPr>
            </w:pPr>
            <w:r w:rsidRPr="00F11C8E">
              <w:rPr>
                <w:rFonts w:ascii="Calibri" w:eastAsia="Times New Roman" w:hAnsi="Calibri" w:cs="Times New Roman"/>
                <w:b/>
                <w:bCs/>
                <w:color w:val="000000"/>
                <w:lang w:eastAsia="es-EC"/>
              </w:rPr>
              <w:t>Facultad</w:t>
            </w:r>
          </w:p>
        </w:tc>
        <w:tc>
          <w:tcPr>
            <w:tcW w:w="1841" w:type="pct"/>
            <w:shd w:val="clear" w:color="auto" w:fill="auto"/>
            <w:noWrap/>
            <w:hideMark/>
          </w:tcPr>
          <w:p w:rsidR="00876B65" w:rsidRPr="00F11C8E" w:rsidRDefault="00876B65" w:rsidP="00706B73">
            <w:pPr>
              <w:spacing w:after="0" w:line="240" w:lineRule="auto"/>
              <w:jc w:val="center"/>
              <w:rPr>
                <w:rFonts w:ascii="Calibri" w:eastAsia="Times New Roman" w:hAnsi="Calibri" w:cs="Times New Roman"/>
                <w:b/>
                <w:bCs/>
                <w:color w:val="000000"/>
                <w:lang w:eastAsia="es-EC"/>
              </w:rPr>
            </w:pPr>
            <w:r w:rsidRPr="00F11C8E">
              <w:rPr>
                <w:rFonts w:ascii="Calibri" w:eastAsia="Times New Roman" w:hAnsi="Calibri" w:cs="Times New Roman"/>
                <w:b/>
                <w:bCs/>
                <w:color w:val="000000"/>
                <w:lang w:eastAsia="es-EC"/>
              </w:rPr>
              <w:t>Curso / temas</w:t>
            </w:r>
          </w:p>
        </w:tc>
        <w:tc>
          <w:tcPr>
            <w:tcW w:w="1207" w:type="pct"/>
            <w:shd w:val="clear" w:color="auto" w:fill="auto"/>
            <w:noWrap/>
            <w:hideMark/>
          </w:tcPr>
          <w:p w:rsidR="00876B65" w:rsidRPr="00F11C8E" w:rsidRDefault="00876B65" w:rsidP="00706B73">
            <w:pPr>
              <w:spacing w:after="0" w:line="240" w:lineRule="auto"/>
              <w:jc w:val="center"/>
              <w:rPr>
                <w:rFonts w:ascii="Calibri" w:eastAsia="Times New Roman" w:hAnsi="Calibri" w:cs="Times New Roman"/>
                <w:b/>
                <w:bCs/>
                <w:color w:val="000000"/>
                <w:lang w:eastAsia="es-EC"/>
              </w:rPr>
            </w:pPr>
            <w:r w:rsidRPr="00F11C8E">
              <w:rPr>
                <w:rFonts w:ascii="Calibri" w:eastAsia="Times New Roman" w:hAnsi="Calibri" w:cs="Times New Roman"/>
                <w:b/>
                <w:bCs/>
                <w:color w:val="000000"/>
                <w:lang w:eastAsia="es-EC"/>
              </w:rPr>
              <w:t>Número de docentes</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Diseño de preguntas, base estructurada</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40</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Norma ISO 17025</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30</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Sistema antiplagio URKUND</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20</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Manejo de Aula Virtual</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30</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Andragogía</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Manejo de estudiantes con dificultades de aprendizaje</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lastRenderedPageBreak/>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Portafolio docente</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Seminario de investigación en turismo</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15</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Desarrollo en turismo</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15</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Aplicación del manual de escritura académica</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Manejo de normas APA</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Manejo de estudiantes con asperheid, discalculia</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Ingeniería, Ciencias Físicas y Matemática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Congreso internaciona de turismo (México</w:t>
            </w:r>
          </w:p>
        </w:tc>
        <w:tc>
          <w:tcPr>
            <w:tcW w:w="1207" w:type="pct"/>
            <w:shd w:val="clear" w:color="auto" w:fill="auto"/>
            <w:noWrap/>
            <w:hideMark/>
          </w:tcPr>
          <w:p w:rsidR="00876B65" w:rsidRPr="00F11C8E" w:rsidRDefault="00876B65" w:rsidP="00706B73">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26</w:t>
            </w:r>
          </w:p>
        </w:tc>
      </w:tr>
      <w:tr w:rsidR="00876B65" w:rsidRPr="00F11C8E" w:rsidTr="00706B73">
        <w:trPr>
          <w:trHeight w:val="3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Ciencias Administrativas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Facturación Electrónica</w:t>
            </w:r>
          </w:p>
        </w:tc>
        <w:tc>
          <w:tcPr>
            <w:tcW w:w="1207" w:type="pct"/>
            <w:shd w:val="clear" w:color="auto" w:fill="auto"/>
            <w:noWrap/>
            <w:hideMark/>
          </w:tcPr>
          <w:p w:rsidR="00876B65" w:rsidRPr="00F11C8E" w:rsidRDefault="00E76C30" w:rsidP="006E5E8E">
            <w:pPr>
              <w:spacing w:after="0" w:line="24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Ciencias Administrativas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Derechos de autor y registro de obras</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Ciencias Administrativas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Estadística bajo la herramienta SPSS</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6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Ciencias Administrativas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Estrategias para presentar un artículo científico</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3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Ciencias Administrativas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Actualización científica</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900"/>
        </w:trPr>
        <w:tc>
          <w:tcPr>
            <w:tcW w:w="1953"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Ciencias Administrativas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Manejo de sílabos y elaboración de preguntas en base estructurada</w:t>
            </w:r>
          </w:p>
        </w:tc>
        <w:tc>
          <w:tcPr>
            <w:tcW w:w="1207" w:type="pct"/>
            <w:shd w:val="clear" w:color="auto" w:fill="auto"/>
            <w:noWrap/>
            <w:hideMark/>
          </w:tcPr>
          <w:p w:rsidR="00876B65" w:rsidRPr="00F11C8E" w:rsidRDefault="00E76C30" w:rsidP="006E5E8E">
            <w:pPr>
              <w:spacing w:after="0" w:line="240" w:lineRule="auto"/>
              <w:jc w:val="right"/>
              <w:rPr>
                <w:rFonts w:ascii="Calibri" w:eastAsia="Times New Roman" w:hAnsi="Calibri" w:cs="Times New Roman"/>
                <w:color w:val="000000"/>
                <w:lang w:eastAsia="es-EC"/>
              </w:rPr>
            </w:pPr>
            <w:r>
              <w:rPr>
                <w:rFonts w:ascii="Calibri" w:eastAsia="Times New Roman" w:hAnsi="Calibri" w:cs="Times New Roman"/>
                <w:color w:val="000000"/>
                <w:lang w:eastAsia="es-EC"/>
              </w:rPr>
              <w:t>-</w:t>
            </w:r>
          </w:p>
        </w:tc>
      </w:tr>
      <w:tr w:rsidR="00876B65" w:rsidRPr="00F11C8E" w:rsidTr="00706B73">
        <w:trPr>
          <w:trHeight w:val="300"/>
        </w:trPr>
        <w:tc>
          <w:tcPr>
            <w:tcW w:w="1953" w:type="pct"/>
            <w:shd w:val="clear" w:color="auto" w:fill="auto"/>
            <w:noWrap/>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Artes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Capacitación virtual</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900"/>
        </w:trPr>
        <w:tc>
          <w:tcPr>
            <w:tcW w:w="1953" w:type="pct"/>
            <w:shd w:val="clear" w:color="auto" w:fill="auto"/>
            <w:noWrap/>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Artes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Procesos y metodologías de enseñanzas de aprendizaje en artes escénicas</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900"/>
        </w:trPr>
        <w:tc>
          <w:tcPr>
            <w:tcW w:w="1953" w:type="pct"/>
            <w:shd w:val="clear" w:color="auto" w:fill="auto"/>
            <w:noWrap/>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Artes</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Procesos y metodologías de enseñanzas de aprendizaje en artes plásticas</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300"/>
        </w:trPr>
        <w:tc>
          <w:tcPr>
            <w:tcW w:w="1953" w:type="pct"/>
            <w:shd w:val="clear" w:color="auto" w:fill="auto"/>
            <w:noWrap/>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Cultura Física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Congreso de actividad física y deporte</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600"/>
        </w:trPr>
        <w:tc>
          <w:tcPr>
            <w:tcW w:w="1953" w:type="pct"/>
            <w:shd w:val="clear" w:color="auto" w:fill="auto"/>
            <w:noWrap/>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Cultura Física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Congreso internacional de danza y artes escénicas</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r w:rsidR="00876B65" w:rsidRPr="00F11C8E" w:rsidTr="00706B73">
        <w:trPr>
          <w:trHeight w:val="600"/>
        </w:trPr>
        <w:tc>
          <w:tcPr>
            <w:tcW w:w="1953" w:type="pct"/>
            <w:shd w:val="clear" w:color="auto" w:fill="auto"/>
            <w:noWrap/>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Cultura Física</w:t>
            </w:r>
          </w:p>
        </w:tc>
        <w:tc>
          <w:tcPr>
            <w:tcW w:w="1841" w:type="pct"/>
            <w:shd w:val="clear" w:color="auto" w:fill="auto"/>
            <w:hideMark/>
          </w:tcPr>
          <w:p w:rsidR="00876B65" w:rsidRPr="00F11C8E" w:rsidRDefault="00876B65" w:rsidP="00706B73">
            <w:pPr>
              <w:spacing w:after="0" w:line="240" w:lineRule="auto"/>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xml:space="preserve">Formando formadores de educación física inclusiva de calidad </w:t>
            </w:r>
          </w:p>
        </w:tc>
        <w:tc>
          <w:tcPr>
            <w:tcW w:w="1207" w:type="pct"/>
            <w:shd w:val="clear" w:color="auto" w:fill="auto"/>
            <w:noWrap/>
            <w:hideMark/>
          </w:tcPr>
          <w:p w:rsidR="00876B65" w:rsidRPr="00F11C8E" w:rsidRDefault="00876B65" w:rsidP="006E5E8E">
            <w:pPr>
              <w:spacing w:after="0" w:line="240" w:lineRule="auto"/>
              <w:jc w:val="right"/>
              <w:rPr>
                <w:rFonts w:ascii="Calibri" w:eastAsia="Times New Roman" w:hAnsi="Calibri" w:cs="Times New Roman"/>
                <w:color w:val="000000"/>
                <w:lang w:eastAsia="es-EC"/>
              </w:rPr>
            </w:pPr>
            <w:r w:rsidRPr="00F11C8E">
              <w:rPr>
                <w:rFonts w:ascii="Calibri" w:eastAsia="Times New Roman" w:hAnsi="Calibri" w:cs="Times New Roman"/>
                <w:color w:val="000000"/>
                <w:lang w:eastAsia="es-EC"/>
              </w:rPr>
              <w:t> </w:t>
            </w:r>
            <w:r w:rsidR="00E76C30">
              <w:rPr>
                <w:rFonts w:ascii="Calibri" w:eastAsia="Times New Roman" w:hAnsi="Calibri" w:cs="Times New Roman"/>
                <w:color w:val="000000"/>
                <w:lang w:eastAsia="es-EC"/>
              </w:rPr>
              <w:t>-</w:t>
            </w:r>
          </w:p>
        </w:tc>
      </w:tr>
    </w:tbl>
    <w:p w:rsidR="00876B65" w:rsidRPr="00C638A8" w:rsidRDefault="00C638A8" w:rsidP="00876B65">
      <w:pPr>
        <w:jc w:val="both"/>
        <w:rPr>
          <w:rFonts w:ascii="Arial" w:hAnsi="Arial" w:cs="Arial"/>
          <w:sz w:val="20"/>
          <w:szCs w:val="20"/>
        </w:rPr>
      </w:pPr>
      <w:r w:rsidRPr="00C638A8">
        <w:rPr>
          <w:rFonts w:ascii="Arial" w:hAnsi="Arial" w:cs="Arial"/>
          <w:sz w:val="20"/>
          <w:szCs w:val="20"/>
        </w:rPr>
        <w:t>Fuente.- IUCP</w:t>
      </w:r>
    </w:p>
    <w:p w:rsidR="004439BC" w:rsidRDefault="004439BC" w:rsidP="00086AB4">
      <w:pPr>
        <w:pStyle w:val="Ttulo3"/>
      </w:pPr>
    </w:p>
    <w:p w:rsidR="00876B65" w:rsidRPr="00A2615F" w:rsidRDefault="00876B65" w:rsidP="00086AB4">
      <w:pPr>
        <w:pStyle w:val="Ttulo3"/>
      </w:pPr>
      <w:bookmarkStart w:id="6" w:name="_Toc14080679"/>
      <w:r w:rsidRPr="00A2615F">
        <w:t>2.2.1 Cursos de formación docente del IUCP</w:t>
      </w:r>
      <w:bookmarkEnd w:id="6"/>
    </w:p>
    <w:p w:rsidR="00876B65" w:rsidRPr="0078760A" w:rsidRDefault="00876B65" w:rsidP="00876B65">
      <w:pPr>
        <w:jc w:val="center"/>
        <w:rPr>
          <w:rFonts w:ascii="Arial" w:hAnsi="Arial" w:cs="Arial"/>
          <w:b/>
          <w:sz w:val="24"/>
        </w:rPr>
      </w:pPr>
      <w:r w:rsidRPr="0078760A">
        <w:rPr>
          <w:rFonts w:ascii="Arial" w:hAnsi="Arial" w:cs="Arial"/>
          <w:b/>
          <w:sz w:val="24"/>
        </w:rPr>
        <w:t>Año 2013</w:t>
      </w:r>
    </w:p>
    <w:tbl>
      <w:tblPr>
        <w:tblW w:w="7940" w:type="dxa"/>
        <w:tblInd w:w="-5" w:type="dxa"/>
        <w:tblCellMar>
          <w:left w:w="70" w:type="dxa"/>
          <w:right w:w="70" w:type="dxa"/>
        </w:tblCellMar>
        <w:tblLook w:val="04A0" w:firstRow="1" w:lastRow="0" w:firstColumn="1" w:lastColumn="0" w:noHBand="0" w:noVBand="1"/>
      </w:tblPr>
      <w:tblGrid>
        <w:gridCol w:w="4340"/>
        <w:gridCol w:w="2080"/>
        <w:gridCol w:w="1573"/>
      </w:tblGrid>
      <w:tr w:rsidR="00876B65" w:rsidRPr="00F51F2B" w:rsidTr="00706B73">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center"/>
              <w:rPr>
                <w:rFonts w:ascii="Calibri" w:eastAsia="Times New Roman" w:hAnsi="Calibri" w:cs="Calibri"/>
                <w:b/>
                <w:bCs/>
                <w:color w:val="000000"/>
                <w:lang w:eastAsia="es-EC"/>
              </w:rPr>
            </w:pPr>
            <w:r w:rsidRPr="00F51F2B">
              <w:rPr>
                <w:rFonts w:ascii="Calibri" w:eastAsia="Times New Roman" w:hAnsi="Calibri" w:cs="Calibri"/>
                <w:b/>
                <w:bCs/>
                <w:color w:val="000000"/>
                <w:lang w:eastAsia="es-EC"/>
              </w:rPr>
              <w:t>CURSO</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center"/>
              <w:rPr>
                <w:rFonts w:ascii="Calibri" w:eastAsia="Times New Roman" w:hAnsi="Calibri" w:cs="Calibri"/>
                <w:b/>
                <w:bCs/>
                <w:color w:val="000000"/>
                <w:lang w:eastAsia="es-EC"/>
              </w:rPr>
            </w:pPr>
            <w:r w:rsidRPr="00F51F2B">
              <w:rPr>
                <w:rFonts w:ascii="Calibri" w:eastAsia="Times New Roman" w:hAnsi="Calibri" w:cs="Calibri"/>
                <w:b/>
                <w:bCs/>
                <w:color w:val="000000"/>
                <w:lang w:eastAsia="es-EC"/>
              </w:rPr>
              <w:t xml:space="preserve">FACULTAD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center"/>
              <w:rPr>
                <w:rFonts w:ascii="Calibri" w:eastAsia="Times New Roman" w:hAnsi="Calibri" w:cs="Calibri"/>
                <w:b/>
                <w:bCs/>
                <w:color w:val="000000"/>
                <w:lang w:eastAsia="es-EC"/>
              </w:rPr>
            </w:pPr>
            <w:r w:rsidRPr="00F51F2B">
              <w:rPr>
                <w:rFonts w:ascii="Calibri" w:eastAsia="Times New Roman" w:hAnsi="Calibri" w:cs="Calibri"/>
                <w:b/>
                <w:bCs/>
                <w:color w:val="000000"/>
                <w:lang w:eastAsia="es-EC"/>
              </w:rPr>
              <w:t>PARTICIPANTES</w:t>
            </w:r>
          </w:p>
        </w:tc>
      </w:tr>
      <w:tr w:rsidR="00876B65" w:rsidRPr="00F51F2B" w:rsidTr="00706B73">
        <w:trPr>
          <w:trHeight w:val="300"/>
        </w:trPr>
        <w:tc>
          <w:tcPr>
            <w:tcW w:w="4340" w:type="dxa"/>
            <w:vMerge w:val="restart"/>
            <w:tcBorders>
              <w:top w:val="nil"/>
              <w:left w:val="single" w:sz="4" w:space="0" w:color="auto"/>
              <w:bottom w:val="single" w:sz="4" w:space="0" w:color="auto"/>
              <w:right w:val="single" w:sz="4" w:space="0" w:color="auto"/>
            </w:tcBorders>
            <w:shd w:val="clear" w:color="auto" w:fill="auto"/>
            <w:vAlign w:val="center"/>
            <w:hideMark/>
          </w:tcPr>
          <w:p w:rsidR="00876B65" w:rsidRPr="00F51F2B" w:rsidRDefault="00876B65" w:rsidP="00706B73">
            <w:pPr>
              <w:spacing w:after="0" w:line="240" w:lineRule="auto"/>
              <w:jc w:val="center"/>
              <w:rPr>
                <w:rFonts w:ascii="Calibri" w:eastAsia="Times New Roman" w:hAnsi="Calibri" w:cs="Calibri"/>
                <w:color w:val="000000"/>
                <w:lang w:eastAsia="es-EC"/>
              </w:rPr>
            </w:pPr>
            <w:r w:rsidRPr="00F51F2B">
              <w:rPr>
                <w:rFonts w:ascii="Calibri" w:eastAsia="Times New Roman" w:hAnsi="Calibri" w:cs="Calibri"/>
                <w:color w:val="000000"/>
                <w:lang w:eastAsia="es-EC"/>
              </w:rPr>
              <w:t>Modelo Educativo, Pruebas de base estructurada, guías de aprendizaje</w:t>
            </w: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ADMINISTRACIÓ</w:t>
            </w:r>
            <w:r w:rsidR="00876B65" w:rsidRPr="00F51F2B">
              <w:rPr>
                <w:rFonts w:ascii="Calibri" w:eastAsia="Times New Roman" w:hAnsi="Calibri" w:cs="Calibri"/>
                <w:color w:val="000000"/>
                <w:lang w:eastAsia="es-EC"/>
              </w:rPr>
              <w:t>N</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191</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AGRÍ</w:t>
            </w:r>
            <w:r w:rsidR="00876B65" w:rsidRPr="00F51F2B">
              <w:rPr>
                <w:rFonts w:ascii="Calibri" w:eastAsia="Times New Roman" w:hAnsi="Calibri" w:cs="Calibri"/>
                <w:color w:val="000000"/>
                <w:lang w:eastAsia="es-EC"/>
              </w:rPr>
              <w:t>COLAS</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37</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INGENIERÍA QUÍ</w:t>
            </w:r>
            <w:r w:rsidR="00876B65" w:rsidRPr="00F51F2B">
              <w:rPr>
                <w:rFonts w:ascii="Calibri" w:eastAsia="Times New Roman" w:hAnsi="Calibri" w:cs="Calibri"/>
                <w:color w:val="000000"/>
                <w:lang w:eastAsia="es-EC"/>
              </w:rPr>
              <w:t>MICA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15</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GEOLOGÍ</w:t>
            </w:r>
            <w:r w:rsidR="00876B65" w:rsidRPr="00F51F2B">
              <w:rPr>
                <w:rFonts w:ascii="Calibri" w:eastAsia="Times New Roman" w:hAnsi="Calibri" w:cs="Calibri"/>
                <w:color w:val="000000"/>
                <w:lang w:eastAsia="es-EC"/>
              </w:rPr>
              <w:t xml:space="preserve">A, MINAS </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23</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JURISPRUDENCIA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78</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ECONOMÍ</w:t>
            </w:r>
            <w:r w:rsidR="00876B65" w:rsidRPr="00F51F2B">
              <w:rPr>
                <w:rFonts w:ascii="Calibri" w:eastAsia="Times New Roman" w:hAnsi="Calibri" w:cs="Calibri"/>
                <w:color w:val="000000"/>
                <w:lang w:eastAsia="es-EC"/>
              </w:rPr>
              <w:t>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29</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ODONTOLOGÍ</w:t>
            </w:r>
            <w:r w:rsidR="00876B65" w:rsidRPr="00F51F2B">
              <w:rPr>
                <w:rFonts w:ascii="Calibri" w:eastAsia="Times New Roman" w:hAnsi="Calibri" w:cs="Calibri"/>
                <w:color w:val="000000"/>
                <w:lang w:eastAsia="es-EC"/>
              </w:rPr>
              <w:t>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61</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CULTURA FÍ</w:t>
            </w:r>
            <w:r w:rsidR="00876B65" w:rsidRPr="00F51F2B">
              <w:rPr>
                <w:rFonts w:ascii="Calibri" w:eastAsia="Times New Roman" w:hAnsi="Calibri" w:cs="Calibri"/>
                <w:color w:val="000000"/>
                <w:lang w:eastAsia="es-EC"/>
              </w:rPr>
              <w:t>SICA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19</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PSICOLOGÍ</w:t>
            </w:r>
            <w:r w:rsidR="00876B65" w:rsidRPr="00F51F2B">
              <w:rPr>
                <w:rFonts w:ascii="Calibri" w:eastAsia="Times New Roman" w:hAnsi="Calibri" w:cs="Calibri"/>
                <w:color w:val="000000"/>
                <w:lang w:eastAsia="es-EC"/>
              </w:rPr>
              <w:t>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34</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MEDICINA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50</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QUÍ</w:t>
            </w:r>
            <w:r w:rsidR="00876B65" w:rsidRPr="00F51F2B">
              <w:rPr>
                <w:rFonts w:ascii="Calibri" w:eastAsia="Times New Roman" w:hAnsi="Calibri" w:cs="Calibri"/>
                <w:color w:val="000000"/>
                <w:lang w:eastAsia="es-EC"/>
              </w:rPr>
              <w:t>MICA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37</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INGENIERÍ</w:t>
            </w:r>
            <w:r w:rsidR="00876B65" w:rsidRPr="00F51F2B">
              <w:rPr>
                <w:rFonts w:ascii="Calibri" w:eastAsia="Times New Roman" w:hAnsi="Calibri" w:cs="Calibri"/>
                <w:color w:val="000000"/>
                <w:lang w:eastAsia="es-EC"/>
              </w:rPr>
              <w:t>A CIVIL</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41</w:t>
            </w:r>
          </w:p>
        </w:tc>
      </w:tr>
      <w:tr w:rsidR="00876B65" w:rsidRPr="00F51F2B" w:rsidTr="00706B73">
        <w:trPr>
          <w:trHeight w:val="300"/>
        </w:trPr>
        <w:tc>
          <w:tcPr>
            <w:tcW w:w="4340" w:type="dxa"/>
            <w:vMerge/>
            <w:tcBorders>
              <w:top w:val="nil"/>
              <w:left w:val="single" w:sz="4" w:space="0" w:color="auto"/>
              <w:bottom w:val="single" w:sz="4" w:space="0" w:color="auto"/>
              <w:right w:val="single" w:sz="4" w:space="0" w:color="auto"/>
            </w:tcBorders>
            <w:vAlign w:val="center"/>
            <w:hideMark/>
          </w:tcPr>
          <w:p w:rsidR="00876B65" w:rsidRPr="00F51F2B" w:rsidRDefault="00876B65" w:rsidP="00706B73">
            <w:pPr>
              <w:spacing w:after="0" w:line="240" w:lineRule="auto"/>
              <w:rPr>
                <w:rFonts w:ascii="Calibri" w:eastAsia="Times New Roman" w:hAnsi="Calibri" w:cs="Calibri"/>
                <w:color w:val="000000"/>
                <w:lang w:eastAsia="es-EC"/>
              </w:rPr>
            </w:pP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TOTAL</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615</w:t>
            </w:r>
          </w:p>
        </w:tc>
      </w:tr>
      <w:tr w:rsidR="00876B65" w:rsidRPr="00F51F2B" w:rsidTr="00706B73">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NOVELES</w:t>
            </w: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TODAS</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120</w:t>
            </w:r>
          </w:p>
        </w:tc>
      </w:tr>
      <w:tr w:rsidR="00876B65" w:rsidRPr="00F51F2B" w:rsidTr="00706B73">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TICS</w:t>
            </w: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C638A8"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ODONTOLOGÍ</w:t>
            </w:r>
            <w:r w:rsidR="00876B65" w:rsidRPr="00F51F2B">
              <w:rPr>
                <w:rFonts w:ascii="Calibri" w:eastAsia="Times New Roman" w:hAnsi="Calibri" w:cs="Calibri"/>
                <w:color w:val="000000"/>
                <w:lang w:eastAsia="es-EC"/>
              </w:rPr>
              <w:t>A</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37</w:t>
            </w:r>
          </w:p>
        </w:tc>
      </w:tr>
      <w:tr w:rsidR="00876B65" w:rsidRPr="00F51F2B" w:rsidTr="00706B73">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PLATAFORMA VIRTUAL</w:t>
            </w: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TODAS</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color w:val="000000"/>
                <w:lang w:eastAsia="es-EC"/>
              </w:rPr>
            </w:pPr>
            <w:r w:rsidRPr="00F51F2B">
              <w:rPr>
                <w:rFonts w:ascii="Calibri" w:eastAsia="Times New Roman" w:hAnsi="Calibri" w:cs="Calibri"/>
                <w:color w:val="000000"/>
                <w:lang w:eastAsia="es-EC"/>
              </w:rPr>
              <w:t>80</w:t>
            </w:r>
          </w:p>
        </w:tc>
      </w:tr>
      <w:tr w:rsidR="00876B65" w:rsidRPr="00F51F2B" w:rsidTr="00706B73">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color w:val="000000"/>
                <w:lang w:eastAsia="es-EC"/>
              </w:rPr>
            </w:pPr>
            <w:r w:rsidRPr="00F51F2B">
              <w:rPr>
                <w:rFonts w:ascii="Calibri" w:eastAsia="Times New Roman" w:hAnsi="Calibri" w:cs="Calibri"/>
                <w:color w:val="000000"/>
                <w:lang w:eastAsia="es-EC"/>
              </w:rPr>
              <w:t> </w:t>
            </w:r>
          </w:p>
        </w:tc>
        <w:tc>
          <w:tcPr>
            <w:tcW w:w="208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rPr>
                <w:rFonts w:ascii="Calibri" w:eastAsia="Times New Roman" w:hAnsi="Calibri" w:cs="Calibri"/>
                <w:b/>
                <w:bCs/>
                <w:color w:val="000000"/>
                <w:lang w:eastAsia="es-EC"/>
              </w:rPr>
            </w:pPr>
            <w:r w:rsidRPr="00F51F2B">
              <w:rPr>
                <w:rFonts w:ascii="Calibri" w:eastAsia="Times New Roman" w:hAnsi="Calibri" w:cs="Calibri"/>
                <w:b/>
                <w:bCs/>
                <w:color w:val="000000"/>
                <w:lang w:eastAsia="es-EC"/>
              </w:rPr>
              <w:t>TOTAL</w:t>
            </w:r>
          </w:p>
        </w:tc>
        <w:tc>
          <w:tcPr>
            <w:tcW w:w="1520" w:type="dxa"/>
            <w:tcBorders>
              <w:top w:val="nil"/>
              <w:left w:val="nil"/>
              <w:bottom w:val="single" w:sz="4" w:space="0" w:color="auto"/>
              <w:right w:val="single" w:sz="4" w:space="0" w:color="auto"/>
            </w:tcBorders>
            <w:shd w:val="clear" w:color="auto" w:fill="auto"/>
            <w:noWrap/>
            <w:vAlign w:val="bottom"/>
            <w:hideMark/>
          </w:tcPr>
          <w:p w:rsidR="00876B65" w:rsidRPr="00F51F2B" w:rsidRDefault="00876B65" w:rsidP="00706B73">
            <w:pPr>
              <w:spacing w:after="0" w:line="240" w:lineRule="auto"/>
              <w:jc w:val="right"/>
              <w:rPr>
                <w:rFonts w:ascii="Calibri" w:eastAsia="Times New Roman" w:hAnsi="Calibri" w:cs="Calibri"/>
                <w:b/>
                <w:bCs/>
                <w:color w:val="000000"/>
                <w:lang w:eastAsia="es-EC"/>
              </w:rPr>
            </w:pPr>
            <w:r w:rsidRPr="00F51F2B">
              <w:rPr>
                <w:rFonts w:ascii="Calibri" w:eastAsia="Times New Roman" w:hAnsi="Calibri" w:cs="Calibri"/>
                <w:b/>
                <w:bCs/>
                <w:color w:val="000000"/>
                <w:lang w:eastAsia="es-EC"/>
              </w:rPr>
              <w:t>852</w:t>
            </w:r>
          </w:p>
        </w:tc>
      </w:tr>
    </w:tbl>
    <w:p w:rsidR="00876B65" w:rsidRDefault="00876B65" w:rsidP="00876B65">
      <w:pPr>
        <w:jc w:val="both"/>
        <w:rPr>
          <w:rFonts w:ascii="Arial" w:hAnsi="Arial" w:cs="Arial"/>
          <w:sz w:val="24"/>
        </w:rPr>
      </w:pPr>
    </w:p>
    <w:p w:rsidR="00876B65" w:rsidRDefault="00876B65" w:rsidP="00876B65">
      <w:pPr>
        <w:jc w:val="both"/>
        <w:rPr>
          <w:rFonts w:ascii="Arial" w:hAnsi="Arial" w:cs="Arial"/>
          <w:sz w:val="24"/>
        </w:rPr>
      </w:pPr>
      <w:r>
        <w:rPr>
          <w:noProof/>
          <w:lang w:val="en-US"/>
        </w:rPr>
        <w:drawing>
          <wp:inline distT="0" distB="0" distL="0" distR="0" wp14:anchorId="20A50984" wp14:editId="766ACC1D">
            <wp:extent cx="5400040" cy="3296920"/>
            <wp:effectExtent l="0" t="0" r="10160"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39BC" w:rsidRDefault="004439BC">
      <w:pPr>
        <w:rPr>
          <w:rFonts w:ascii="Arial" w:hAnsi="Arial" w:cs="Arial"/>
          <w:b/>
          <w:sz w:val="24"/>
        </w:rPr>
      </w:pPr>
      <w:r>
        <w:rPr>
          <w:rFonts w:ascii="Arial" w:hAnsi="Arial" w:cs="Arial"/>
          <w:b/>
          <w:sz w:val="24"/>
        </w:rPr>
        <w:br w:type="page"/>
      </w:r>
    </w:p>
    <w:p w:rsidR="00876B65" w:rsidRDefault="00876B65" w:rsidP="00876B65">
      <w:pPr>
        <w:jc w:val="center"/>
        <w:rPr>
          <w:rFonts w:ascii="Arial" w:hAnsi="Arial" w:cs="Arial"/>
          <w:b/>
          <w:sz w:val="24"/>
        </w:rPr>
      </w:pPr>
      <w:r w:rsidRPr="0078760A">
        <w:rPr>
          <w:rFonts w:ascii="Arial" w:hAnsi="Arial" w:cs="Arial"/>
          <w:b/>
          <w:sz w:val="24"/>
        </w:rPr>
        <w:lastRenderedPageBreak/>
        <w:t>Año 2014</w:t>
      </w:r>
    </w:p>
    <w:p w:rsidR="00876B65" w:rsidRPr="0078760A" w:rsidRDefault="00876B65" w:rsidP="00876B65">
      <w:pPr>
        <w:jc w:val="center"/>
        <w:rPr>
          <w:rFonts w:ascii="Arial" w:hAnsi="Arial" w:cs="Arial"/>
          <w:b/>
          <w:sz w:val="24"/>
        </w:rPr>
      </w:pPr>
    </w:p>
    <w:tbl>
      <w:tblPr>
        <w:tblW w:w="4200" w:type="dxa"/>
        <w:tblInd w:w="-5" w:type="dxa"/>
        <w:tblCellMar>
          <w:left w:w="70" w:type="dxa"/>
          <w:right w:w="70" w:type="dxa"/>
        </w:tblCellMar>
        <w:tblLook w:val="04A0" w:firstRow="1" w:lastRow="0" w:firstColumn="1" w:lastColumn="0" w:noHBand="0" w:noVBand="1"/>
      </w:tblPr>
      <w:tblGrid>
        <w:gridCol w:w="3000"/>
        <w:gridCol w:w="1200"/>
      </w:tblGrid>
      <w:tr w:rsidR="00876B65" w:rsidRPr="0078760A" w:rsidTr="00706B73">
        <w:trPr>
          <w:trHeight w:val="300"/>
        </w:trPr>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rPr>
                <w:rFonts w:ascii="Calibri" w:eastAsia="Times New Roman" w:hAnsi="Calibri" w:cs="Calibri"/>
                <w:color w:val="000000"/>
                <w:lang w:eastAsia="es-EC"/>
              </w:rPr>
            </w:pPr>
            <w:r>
              <w:rPr>
                <w:rFonts w:ascii="Calibri" w:eastAsia="Times New Roman" w:hAnsi="Calibri" w:cs="Calibri"/>
                <w:color w:val="000000"/>
                <w:lang w:eastAsia="es-EC"/>
              </w:rPr>
              <w:t xml:space="preserve">PLATAFORMA </w:t>
            </w:r>
            <w:r w:rsidRPr="0078760A">
              <w:rPr>
                <w:rFonts w:ascii="Calibri" w:eastAsia="Times New Roman" w:hAnsi="Calibri" w:cs="Calibri"/>
                <w:color w:val="000000"/>
                <w:lang w:eastAsia="es-EC"/>
              </w:rPr>
              <w:t xml:space="preserve"> SAKAI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jc w:val="right"/>
              <w:rPr>
                <w:rFonts w:ascii="Calibri" w:eastAsia="Times New Roman" w:hAnsi="Calibri" w:cs="Calibri"/>
                <w:color w:val="000000"/>
                <w:lang w:eastAsia="es-EC"/>
              </w:rPr>
            </w:pPr>
            <w:r w:rsidRPr="0078760A">
              <w:rPr>
                <w:rFonts w:ascii="Calibri" w:eastAsia="Times New Roman" w:hAnsi="Calibri" w:cs="Calibri"/>
                <w:color w:val="000000"/>
                <w:lang w:eastAsia="es-EC"/>
              </w:rPr>
              <w:t>160</w:t>
            </w:r>
          </w:p>
        </w:tc>
      </w:tr>
      <w:tr w:rsidR="00876B65" w:rsidRPr="0078760A" w:rsidTr="00706B73">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rPr>
                <w:rFonts w:ascii="Calibri" w:eastAsia="Times New Roman" w:hAnsi="Calibri" w:cs="Calibri"/>
                <w:color w:val="000000"/>
                <w:lang w:eastAsia="es-EC"/>
              </w:rPr>
            </w:pPr>
            <w:r w:rsidRPr="0078760A">
              <w:rPr>
                <w:rFonts w:ascii="Calibri" w:eastAsia="Times New Roman" w:hAnsi="Calibri" w:cs="Calibri"/>
                <w:color w:val="000000"/>
                <w:lang w:eastAsia="es-EC"/>
              </w:rPr>
              <w:t>FORMACION DOCENTE</w:t>
            </w:r>
          </w:p>
        </w:tc>
        <w:tc>
          <w:tcPr>
            <w:tcW w:w="1200" w:type="dxa"/>
            <w:tcBorders>
              <w:top w:val="nil"/>
              <w:left w:val="nil"/>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jc w:val="right"/>
              <w:rPr>
                <w:rFonts w:ascii="Calibri" w:eastAsia="Times New Roman" w:hAnsi="Calibri" w:cs="Calibri"/>
                <w:color w:val="000000"/>
                <w:lang w:eastAsia="es-EC"/>
              </w:rPr>
            </w:pPr>
            <w:r w:rsidRPr="0078760A">
              <w:rPr>
                <w:rFonts w:ascii="Calibri" w:eastAsia="Times New Roman" w:hAnsi="Calibri" w:cs="Calibri"/>
                <w:color w:val="000000"/>
                <w:lang w:eastAsia="es-EC"/>
              </w:rPr>
              <w:t>45</w:t>
            </w:r>
          </w:p>
        </w:tc>
      </w:tr>
      <w:tr w:rsidR="00876B65" w:rsidRPr="0078760A" w:rsidTr="00706B73">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rPr>
                <w:rFonts w:ascii="Calibri" w:eastAsia="Times New Roman" w:hAnsi="Calibri" w:cs="Calibri"/>
                <w:color w:val="000000"/>
                <w:lang w:eastAsia="es-EC"/>
              </w:rPr>
            </w:pPr>
            <w:r w:rsidRPr="0078760A">
              <w:rPr>
                <w:rFonts w:ascii="Calibri" w:eastAsia="Times New Roman" w:hAnsi="Calibri" w:cs="Calibri"/>
                <w:color w:val="000000"/>
                <w:lang w:eastAsia="es-EC"/>
              </w:rPr>
              <w:t>INFORMATICA EDUCATIVA</w:t>
            </w:r>
          </w:p>
        </w:tc>
        <w:tc>
          <w:tcPr>
            <w:tcW w:w="1200" w:type="dxa"/>
            <w:tcBorders>
              <w:top w:val="nil"/>
              <w:left w:val="nil"/>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jc w:val="right"/>
              <w:rPr>
                <w:rFonts w:ascii="Calibri" w:eastAsia="Times New Roman" w:hAnsi="Calibri" w:cs="Calibri"/>
                <w:color w:val="000000"/>
                <w:lang w:eastAsia="es-EC"/>
              </w:rPr>
            </w:pPr>
            <w:r w:rsidRPr="0078760A">
              <w:rPr>
                <w:rFonts w:ascii="Calibri" w:eastAsia="Times New Roman" w:hAnsi="Calibri" w:cs="Calibri"/>
                <w:color w:val="000000"/>
                <w:lang w:eastAsia="es-EC"/>
              </w:rPr>
              <w:t>25</w:t>
            </w:r>
          </w:p>
        </w:tc>
      </w:tr>
      <w:tr w:rsidR="00876B65" w:rsidRPr="0078760A" w:rsidTr="00706B73">
        <w:trPr>
          <w:trHeight w:val="30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rPr>
                <w:rFonts w:ascii="Calibri" w:eastAsia="Times New Roman" w:hAnsi="Calibri" w:cs="Calibri"/>
                <w:color w:val="000000"/>
                <w:lang w:eastAsia="es-EC"/>
              </w:rPr>
            </w:pPr>
            <w:r w:rsidRPr="0078760A">
              <w:rPr>
                <w:rFonts w:ascii="Calibri" w:eastAsia="Times New Roman" w:hAnsi="Calibri" w:cs="Calibri"/>
                <w:color w:val="000000"/>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876B65" w:rsidRPr="0078760A" w:rsidRDefault="00876B65" w:rsidP="00706B73">
            <w:pPr>
              <w:spacing w:after="0" w:line="240" w:lineRule="auto"/>
              <w:jc w:val="right"/>
              <w:rPr>
                <w:rFonts w:ascii="Calibri" w:eastAsia="Times New Roman" w:hAnsi="Calibri" w:cs="Calibri"/>
                <w:color w:val="000000"/>
                <w:lang w:eastAsia="es-EC"/>
              </w:rPr>
            </w:pPr>
            <w:r w:rsidRPr="0078760A">
              <w:rPr>
                <w:rFonts w:ascii="Calibri" w:eastAsia="Times New Roman" w:hAnsi="Calibri" w:cs="Calibri"/>
                <w:color w:val="000000"/>
                <w:lang w:eastAsia="es-EC"/>
              </w:rPr>
              <w:t>230</w:t>
            </w:r>
          </w:p>
        </w:tc>
      </w:tr>
    </w:tbl>
    <w:p w:rsidR="00876B65" w:rsidRDefault="00876B65" w:rsidP="00876B65">
      <w:pPr>
        <w:jc w:val="both"/>
        <w:rPr>
          <w:rFonts w:ascii="Arial" w:hAnsi="Arial" w:cs="Arial"/>
          <w:sz w:val="24"/>
        </w:rPr>
      </w:pPr>
    </w:p>
    <w:p w:rsidR="00876B65" w:rsidRDefault="00876B65" w:rsidP="00876B65">
      <w:pPr>
        <w:jc w:val="both"/>
        <w:rPr>
          <w:rFonts w:ascii="Arial" w:hAnsi="Arial" w:cs="Arial"/>
          <w:sz w:val="24"/>
        </w:rPr>
      </w:pPr>
    </w:p>
    <w:p w:rsidR="00876B65" w:rsidRDefault="00876B65" w:rsidP="00876B65">
      <w:pPr>
        <w:jc w:val="both"/>
        <w:rPr>
          <w:rFonts w:ascii="Arial" w:hAnsi="Arial" w:cs="Arial"/>
          <w:sz w:val="24"/>
        </w:rPr>
      </w:pPr>
      <w:r>
        <w:rPr>
          <w:noProof/>
          <w:lang w:val="en-US"/>
        </w:rPr>
        <w:drawing>
          <wp:inline distT="0" distB="0" distL="0" distR="0" wp14:anchorId="7A257974" wp14:editId="0AB16057">
            <wp:extent cx="5400040" cy="2613660"/>
            <wp:effectExtent l="0" t="0" r="10160" b="152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6B65" w:rsidRDefault="00876B65" w:rsidP="00876B65">
      <w:pPr>
        <w:jc w:val="both"/>
        <w:rPr>
          <w:rFonts w:ascii="Arial" w:hAnsi="Arial" w:cs="Arial"/>
          <w:sz w:val="24"/>
        </w:rPr>
      </w:pPr>
    </w:p>
    <w:p w:rsidR="00876B65" w:rsidRDefault="00876B65" w:rsidP="00876B65">
      <w:pPr>
        <w:jc w:val="both"/>
        <w:rPr>
          <w:rFonts w:ascii="Arial" w:hAnsi="Arial" w:cs="Arial"/>
          <w:sz w:val="24"/>
        </w:rPr>
      </w:pPr>
    </w:p>
    <w:p w:rsidR="00876B65" w:rsidRDefault="00876B65" w:rsidP="00876B65">
      <w:pPr>
        <w:jc w:val="both"/>
        <w:rPr>
          <w:rFonts w:ascii="Arial" w:hAnsi="Arial" w:cs="Arial"/>
          <w:sz w:val="24"/>
        </w:rPr>
      </w:pPr>
      <w:r>
        <w:rPr>
          <w:noProof/>
          <w:lang w:val="en-US"/>
        </w:rPr>
        <w:drawing>
          <wp:inline distT="0" distB="0" distL="0" distR="0" wp14:anchorId="51C98D32" wp14:editId="3C3A9BB8">
            <wp:extent cx="5400040" cy="2516505"/>
            <wp:effectExtent l="0" t="0" r="1016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6B65" w:rsidRDefault="00876B65" w:rsidP="00876B65">
      <w:pPr>
        <w:pStyle w:val="Prrafodelista"/>
        <w:jc w:val="both"/>
        <w:rPr>
          <w:rFonts w:ascii="Arial" w:hAnsi="Arial" w:cs="Arial"/>
          <w:b/>
          <w:sz w:val="24"/>
        </w:rPr>
      </w:pPr>
    </w:p>
    <w:p w:rsidR="00876B65" w:rsidRDefault="00876B65" w:rsidP="00876B65">
      <w:pPr>
        <w:pStyle w:val="Prrafodelista"/>
        <w:jc w:val="both"/>
        <w:rPr>
          <w:rFonts w:ascii="Arial" w:hAnsi="Arial" w:cs="Arial"/>
          <w:b/>
          <w:sz w:val="24"/>
        </w:rPr>
      </w:pPr>
      <w:r>
        <w:rPr>
          <w:noProof/>
          <w:lang w:val="en-US"/>
        </w:rPr>
        <w:lastRenderedPageBreak/>
        <w:drawing>
          <wp:anchor distT="0" distB="0" distL="114300" distR="114300" simplePos="0" relativeHeight="251660288" behindDoc="0" locked="0" layoutInCell="1" allowOverlap="1" wp14:anchorId="2F74B28B" wp14:editId="2AF24A07">
            <wp:simplePos x="0" y="0"/>
            <wp:positionH relativeFrom="column">
              <wp:posOffset>-308610</wp:posOffset>
            </wp:positionH>
            <wp:positionV relativeFrom="paragraph">
              <wp:posOffset>339090</wp:posOffset>
            </wp:positionV>
            <wp:extent cx="5876290" cy="2781300"/>
            <wp:effectExtent l="0" t="0" r="1016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Pr>
          <w:rFonts w:ascii="Arial" w:hAnsi="Arial" w:cs="Arial"/>
          <w:b/>
          <w:sz w:val="24"/>
        </w:rPr>
        <w:t>Año 2015</w:t>
      </w:r>
      <w:r w:rsidR="000A76BE">
        <w:rPr>
          <w:rFonts w:ascii="Arial" w:hAnsi="Arial" w:cs="Arial"/>
          <w:b/>
          <w:sz w:val="24"/>
        </w:rPr>
        <w:t xml:space="preserve"> (</w:t>
      </w:r>
      <w:r w:rsidR="00E76C30">
        <w:rPr>
          <w:rFonts w:ascii="Arial" w:hAnsi="Arial" w:cs="Arial"/>
          <w:b/>
          <w:sz w:val="24"/>
        </w:rPr>
        <w:t>enero</w:t>
      </w:r>
      <w:r w:rsidR="000A76BE">
        <w:rPr>
          <w:rFonts w:ascii="Arial" w:hAnsi="Arial" w:cs="Arial"/>
          <w:b/>
          <w:sz w:val="24"/>
        </w:rPr>
        <w:t>-</w:t>
      </w:r>
      <w:r w:rsidR="00E76C30">
        <w:rPr>
          <w:rFonts w:ascii="Arial" w:hAnsi="Arial" w:cs="Arial"/>
          <w:b/>
          <w:sz w:val="24"/>
        </w:rPr>
        <w:t>junio</w:t>
      </w:r>
      <w:r w:rsidR="000A76BE">
        <w:rPr>
          <w:rFonts w:ascii="Arial" w:hAnsi="Arial" w:cs="Arial"/>
          <w:b/>
          <w:sz w:val="24"/>
        </w:rPr>
        <w:t>)</w:t>
      </w:r>
    </w:p>
    <w:p w:rsidR="00876B65" w:rsidRDefault="00876B65" w:rsidP="00876B65">
      <w:pPr>
        <w:pStyle w:val="Prrafodelista"/>
        <w:jc w:val="both"/>
        <w:rPr>
          <w:rFonts w:ascii="Arial" w:hAnsi="Arial" w:cs="Arial"/>
          <w:b/>
          <w:sz w:val="24"/>
        </w:rPr>
      </w:pPr>
    </w:p>
    <w:p w:rsidR="00876B65" w:rsidRDefault="00876B65" w:rsidP="00876B65">
      <w:pPr>
        <w:pStyle w:val="Prrafodelista"/>
        <w:jc w:val="both"/>
        <w:rPr>
          <w:rFonts w:ascii="Arial" w:hAnsi="Arial" w:cs="Arial"/>
          <w:b/>
          <w:sz w:val="24"/>
        </w:rPr>
      </w:pPr>
    </w:p>
    <w:p w:rsidR="00876B65" w:rsidRPr="00F11C8E" w:rsidRDefault="00086AB4" w:rsidP="00086AB4">
      <w:pPr>
        <w:pStyle w:val="Ttulo2"/>
      </w:pPr>
      <w:bookmarkStart w:id="7" w:name="_Toc14080680"/>
      <w:r>
        <w:t xml:space="preserve">2.3 </w:t>
      </w:r>
      <w:r w:rsidR="00876B65" w:rsidRPr="00F11C8E">
        <w:t>Procesos de formación nivel maestría</w:t>
      </w:r>
      <w:bookmarkEnd w:id="7"/>
    </w:p>
    <w:p w:rsidR="00876B65" w:rsidRDefault="00876B65" w:rsidP="00876B65">
      <w:pPr>
        <w:jc w:val="both"/>
        <w:rPr>
          <w:rFonts w:ascii="Arial" w:hAnsi="Arial" w:cs="Arial"/>
          <w:sz w:val="24"/>
        </w:rPr>
      </w:pPr>
      <w:r>
        <w:rPr>
          <w:rFonts w:ascii="Arial" w:hAnsi="Arial" w:cs="Arial"/>
          <w:sz w:val="24"/>
        </w:rPr>
        <w:t xml:space="preserve">A través de la consulta a facultades, se trató de establecer la implementación de programas de maestría dirigidas a docentes que tienen nivel pregrado, sin </w:t>
      </w:r>
      <w:r w:rsidR="000A76BE">
        <w:rPr>
          <w:rFonts w:ascii="Arial" w:hAnsi="Arial" w:cs="Arial"/>
          <w:sz w:val="24"/>
        </w:rPr>
        <w:t>embargo,</w:t>
      </w:r>
      <w:r>
        <w:rPr>
          <w:rFonts w:ascii="Arial" w:hAnsi="Arial" w:cs="Arial"/>
          <w:sz w:val="24"/>
        </w:rPr>
        <w:t xml:space="preserve"> no se destacó ningún tipo de información, que evidencie actividades formativas en ese nivel.</w:t>
      </w:r>
    </w:p>
    <w:p w:rsidR="00876B65" w:rsidRPr="00EC037D" w:rsidRDefault="00086AB4" w:rsidP="00086AB4">
      <w:pPr>
        <w:pStyle w:val="Ttulo2"/>
      </w:pPr>
      <w:bookmarkStart w:id="8" w:name="_Toc14080681"/>
      <w:r>
        <w:t xml:space="preserve">2.4 </w:t>
      </w:r>
      <w:r w:rsidR="00876B65" w:rsidRPr="00EC037D">
        <w:t>Procesos de formación doctoral</w:t>
      </w:r>
      <w:bookmarkEnd w:id="8"/>
    </w:p>
    <w:p w:rsidR="00876B65" w:rsidRPr="002446C2" w:rsidRDefault="00876B65" w:rsidP="00876B65">
      <w:pPr>
        <w:jc w:val="both"/>
        <w:rPr>
          <w:rFonts w:ascii="Arial" w:hAnsi="Arial" w:cs="Arial"/>
          <w:sz w:val="24"/>
        </w:rPr>
      </w:pPr>
      <w:r w:rsidRPr="002446C2">
        <w:rPr>
          <w:rFonts w:ascii="Arial" w:hAnsi="Arial" w:cs="Arial"/>
          <w:sz w:val="24"/>
        </w:rPr>
        <w:t>En proceso o con formación doctoral, la Universidad dispone de 263 docentes, que corresponde al 13,6% del total de docentes, de este número, 214 se encuentran cursando programas de doctorado y 49 tienen el título de doctores. En el gráfico a continuación, se puede apreciar la distribución porcentual por formación:</w:t>
      </w:r>
    </w:p>
    <w:p w:rsidR="00876B65" w:rsidRPr="002446C2" w:rsidRDefault="00876B65" w:rsidP="00876B65">
      <w:pPr>
        <w:jc w:val="both"/>
        <w:rPr>
          <w:rFonts w:ascii="Arial" w:hAnsi="Arial" w:cs="Arial"/>
          <w:sz w:val="24"/>
        </w:rPr>
      </w:pPr>
    </w:p>
    <w:p w:rsidR="00876B65" w:rsidRDefault="00876B65" w:rsidP="00876B65">
      <w:pPr>
        <w:jc w:val="both"/>
        <w:rPr>
          <w:rFonts w:ascii="Arial" w:hAnsi="Arial" w:cs="Arial"/>
        </w:rPr>
      </w:pPr>
      <w:r>
        <w:rPr>
          <w:noProof/>
          <w:lang w:val="en-US"/>
        </w:rPr>
        <w:lastRenderedPageBreak/>
        <w:drawing>
          <wp:inline distT="0" distB="0" distL="0" distR="0" wp14:anchorId="2C0EA59E" wp14:editId="48F46548">
            <wp:extent cx="54102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6B65" w:rsidRDefault="00876B65" w:rsidP="00876B65">
      <w:pPr>
        <w:jc w:val="both"/>
        <w:rPr>
          <w:rFonts w:ascii="Arial" w:hAnsi="Arial" w:cs="Arial"/>
        </w:rPr>
      </w:pPr>
    </w:p>
    <w:p w:rsidR="00876B65" w:rsidRPr="002446C2" w:rsidRDefault="000A76BE" w:rsidP="00876B65">
      <w:pPr>
        <w:jc w:val="both"/>
        <w:rPr>
          <w:rFonts w:ascii="Arial" w:hAnsi="Arial" w:cs="Arial"/>
          <w:sz w:val="24"/>
        </w:rPr>
      </w:pPr>
      <w:r>
        <w:rPr>
          <w:rFonts w:ascii="Arial" w:hAnsi="Arial" w:cs="Arial"/>
          <w:sz w:val="24"/>
        </w:rPr>
        <w:t>A nivel de F</w:t>
      </w:r>
      <w:r w:rsidR="00876B65" w:rsidRPr="002446C2">
        <w:rPr>
          <w:rFonts w:ascii="Arial" w:hAnsi="Arial" w:cs="Arial"/>
          <w:sz w:val="24"/>
        </w:rPr>
        <w:t xml:space="preserve">acultad, la distribución del personal con formación doctoral es indistinta, como se puede apreciar en el Cuadro No. 2, cinco facultades no tienen docentes con el grado de doctor, tampoco las sedes y el Centro de Idiomas. </w:t>
      </w:r>
    </w:p>
    <w:p w:rsidR="00876B65" w:rsidRPr="002446C2" w:rsidRDefault="00876B65" w:rsidP="00876B65">
      <w:pPr>
        <w:jc w:val="both"/>
        <w:rPr>
          <w:rFonts w:ascii="Arial" w:hAnsi="Arial" w:cs="Arial"/>
          <w:sz w:val="24"/>
        </w:rPr>
      </w:pPr>
      <w:r w:rsidRPr="002446C2">
        <w:rPr>
          <w:rFonts w:ascii="Arial" w:hAnsi="Arial" w:cs="Arial"/>
          <w:sz w:val="24"/>
        </w:rPr>
        <w:t xml:space="preserve">Las facultades que registran un mayor número de doctores son, en su orden, las técnicas: Ciencias Agrícolas, Medicina Veterinaria y Zootecnia e Ingeniería, Ciencias Físicas y Matemáticas, que en conjunto concentran casi la mitad de doctores; le siguen aquellas relacionadas con disciplinas sociales como Ciencias Psicológicas, Facultad de Jurisprudencia, Ciencias Políticas y Sociales y Ciencias Administrativas, que agrupan una cuarta parte de los doctorados; y, un último grupo de seis facultades, que concentran la cuarta parte restante. </w:t>
      </w:r>
    </w:p>
    <w:p w:rsidR="00876B65" w:rsidRDefault="00876B65" w:rsidP="00876B65">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884"/>
        <w:gridCol w:w="1296"/>
        <w:gridCol w:w="1314"/>
      </w:tblGrid>
      <w:tr w:rsidR="00876B65" w:rsidRPr="000C1BA0" w:rsidTr="00706B73">
        <w:trPr>
          <w:trHeight w:val="30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876B65"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Cuadro No. 2</w:t>
            </w:r>
          </w:p>
          <w:p w:rsidR="00876B65" w:rsidRPr="000C1BA0" w:rsidRDefault="00876B65" w:rsidP="00706B73">
            <w:pPr>
              <w:spacing w:after="0" w:line="240" w:lineRule="auto"/>
              <w:jc w:val="center"/>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PERSONAL DOCENTE CON FORMACIÓN DOCTORAL</w:t>
            </w:r>
          </w:p>
        </w:tc>
      </w:tr>
      <w:tr w:rsidR="00876B65" w:rsidRPr="000C1BA0" w:rsidTr="00706B73">
        <w:trPr>
          <w:trHeight w:val="300"/>
          <w:tblHeader/>
        </w:trPr>
        <w:tc>
          <w:tcPr>
            <w:tcW w:w="3752"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0C1BA0" w:rsidRDefault="00876B65" w:rsidP="00706B73">
            <w:pPr>
              <w:spacing w:after="0" w:line="240" w:lineRule="auto"/>
              <w:jc w:val="center"/>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Facultades</w:t>
            </w:r>
          </w:p>
        </w:tc>
        <w:tc>
          <w:tcPr>
            <w:tcW w:w="748" w:type="pct"/>
            <w:tcBorders>
              <w:top w:val="nil"/>
              <w:left w:val="nil"/>
              <w:bottom w:val="single" w:sz="4" w:space="0" w:color="auto"/>
              <w:right w:val="single" w:sz="4" w:space="0" w:color="auto"/>
            </w:tcBorders>
            <w:shd w:val="clear" w:color="000000" w:fill="D0CECE"/>
            <w:noWrap/>
            <w:vAlign w:val="center"/>
            <w:hideMark/>
          </w:tcPr>
          <w:p w:rsidR="00876B65" w:rsidRPr="000C1BA0" w:rsidRDefault="00876B65" w:rsidP="00706B73">
            <w:pPr>
              <w:spacing w:after="0" w:line="240" w:lineRule="auto"/>
              <w:jc w:val="center"/>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Doctores</w:t>
            </w:r>
          </w:p>
        </w:tc>
        <w:tc>
          <w:tcPr>
            <w:tcW w:w="500" w:type="pct"/>
            <w:tcBorders>
              <w:top w:val="nil"/>
              <w:left w:val="nil"/>
              <w:bottom w:val="single" w:sz="4" w:space="0" w:color="auto"/>
              <w:right w:val="single" w:sz="4" w:space="0" w:color="auto"/>
            </w:tcBorders>
            <w:shd w:val="clear" w:color="000000" w:fill="D0CECE"/>
            <w:noWrap/>
            <w:vAlign w:val="center"/>
            <w:hideMark/>
          </w:tcPr>
          <w:p w:rsidR="00876B65" w:rsidRPr="000C1BA0" w:rsidRDefault="00876B65" w:rsidP="00706B73">
            <w:pPr>
              <w:spacing w:after="0" w:line="240" w:lineRule="auto"/>
              <w:jc w:val="center"/>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Médicas</w:t>
            </w:r>
          </w:p>
        </w:tc>
        <w:tc>
          <w:tcPr>
            <w:tcW w:w="748" w:type="pct"/>
            <w:tcBorders>
              <w:top w:val="nil"/>
              <w:left w:val="nil"/>
              <w:bottom w:val="single" w:sz="4" w:space="0" w:color="auto"/>
              <w:right w:val="single" w:sz="4" w:space="0" w:color="auto"/>
            </w:tcBorders>
            <w:shd w:val="clear" w:color="000000" w:fill="D6DCE4"/>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w:t>
            </w:r>
          </w:p>
        </w:tc>
        <w:tc>
          <w:tcPr>
            <w:tcW w:w="500" w:type="pct"/>
            <w:tcBorders>
              <w:top w:val="nil"/>
              <w:left w:val="nil"/>
              <w:bottom w:val="single" w:sz="4" w:space="0" w:color="auto"/>
              <w:right w:val="single" w:sz="4" w:space="0" w:color="auto"/>
            </w:tcBorders>
            <w:shd w:val="clear" w:color="000000" w:fill="D6DCE4"/>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Administración</w:t>
            </w:r>
          </w:p>
        </w:tc>
        <w:tc>
          <w:tcPr>
            <w:tcW w:w="748" w:type="pct"/>
            <w:tcBorders>
              <w:top w:val="nil"/>
              <w:left w:val="nil"/>
              <w:bottom w:val="single" w:sz="4" w:space="0" w:color="auto"/>
              <w:right w:val="single" w:sz="4" w:space="0" w:color="auto"/>
            </w:tcBorders>
            <w:shd w:val="clear" w:color="000000" w:fill="D6DCE4"/>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4 </w:t>
            </w:r>
          </w:p>
        </w:tc>
        <w:tc>
          <w:tcPr>
            <w:tcW w:w="500" w:type="pct"/>
            <w:tcBorders>
              <w:top w:val="nil"/>
              <w:left w:val="nil"/>
              <w:bottom w:val="single" w:sz="4" w:space="0" w:color="auto"/>
              <w:right w:val="single" w:sz="4" w:space="0" w:color="auto"/>
            </w:tcBorders>
            <w:shd w:val="clear" w:color="000000" w:fill="D6DCE4"/>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8,2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FCE4D6"/>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Filosofía, Letras y Ciencias de la Educación</w:t>
            </w:r>
          </w:p>
        </w:tc>
        <w:tc>
          <w:tcPr>
            <w:tcW w:w="748"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w:t>
            </w:r>
          </w:p>
        </w:tc>
        <w:tc>
          <w:tcPr>
            <w:tcW w:w="500"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Económicas</w:t>
            </w:r>
          </w:p>
        </w:tc>
        <w:tc>
          <w:tcPr>
            <w:tcW w:w="748"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3 </w:t>
            </w:r>
          </w:p>
        </w:tc>
        <w:tc>
          <w:tcPr>
            <w:tcW w:w="500"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6,1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FCE4D6"/>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Jurisprudencia, Ciencias Políticas y Sociales</w:t>
            </w:r>
          </w:p>
        </w:tc>
        <w:tc>
          <w:tcPr>
            <w:tcW w:w="748"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5 </w:t>
            </w:r>
          </w:p>
        </w:tc>
        <w:tc>
          <w:tcPr>
            <w:tcW w:w="500"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10,2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FCE4D6"/>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Ingeniería, Ciencias Físicas y Matemática</w:t>
            </w:r>
          </w:p>
        </w:tc>
        <w:tc>
          <w:tcPr>
            <w:tcW w:w="748"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6 </w:t>
            </w:r>
          </w:p>
        </w:tc>
        <w:tc>
          <w:tcPr>
            <w:tcW w:w="500"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12,2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Arquitectura y Urbanismo</w:t>
            </w:r>
          </w:p>
        </w:tc>
        <w:tc>
          <w:tcPr>
            <w:tcW w:w="748"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 </w:t>
            </w:r>
          </w:p>
        </w:tc>
        <w:tc>
          <w:tcPr>
            <w:tcW w:w="500" w:type="pct"/>
            <w:tcBorders>
              <w:top w:val="nil"/>
              <w:left w:val="nil"/>
              <w:bottom w:val="single" w:sz="4" w:space="0" w:color="auto"/>
              <w:right w:val="single" w:sz="4" w:space="0" w:color="auto"/>
            </w:tcBorders>
            <w:shd w:val="clear" w:color="000000" w:fill="FCE4D6"/>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2,0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Comunicación Social</w:t>
            </w:r>
          </w:p>
        </w:tc>
        <w:tc>
          <w:tcPr>
            <w:tcW w:w="748"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2 </w:t>
            </w:r>
          </w:p>
        </w:tc>
        <w:tc>
          <w:tcPr>
            <w:tcW w:w="500"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4,1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Figempa</w:t>
            </w:r>
          </w:p>
        </w:tc>
        <w:tc>
          <w:tcPr>
            <w:tcW w:w="748"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2 </w:t>
            </w:r>
          </w:p>
        </w:tc>
        <w:tc>
          <w:tcPr>
            <w:tcW w:w="500"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4,1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Odontológicas</w:t>
            </w:r>
          </w:p>
        </w:tc>
        <w:tc>
          <w:tcPr>
            <w:tcW w:w="748"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w:t>
            </w:r>
          </w:p>
        </w:tc>
        <w:tc>
          <w:tcPr>
            <w:tcW w:w="500"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Agrícolas</w:t>
            </w:r>
          </w:p>
        </w:tc>
        <w:tc>
          <w:tcPr>
            <w:tcW w:w="748"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9 </w:t>
            </w:r>
          </w:p>
        </w:tc>
        <w:tc>
          <w:tcPr>
            <w:tcW w:w="500"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18,4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E2EFDA"/>
            <w:noWrap/>
            <w:vAlign w:val="bottom"/>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Psicológicas</w:t>
            </w:r>
          </w:p>
        </w:tc>
        <w:tc>
          <w:tcPr>
            <w:tcW w:w="748"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5 </w:t>
            </w:r>
          </w:p>
        </w:tc>
        <w:tc>
          <w:tcPr>
            <w:tcW w:w="500"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10,2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Ciencias Químicas</w:t>
            </w:r>
          </w:p>
        </w:tc>
        <w:tc>
          <w:tcPr>
            <w:tcW w:w="748"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w:t>
            </w:r>
          </w:p>
        </w:tc>
        <w:tc>
          <w:tcPr>
            <w:tcW w:w="500" w:type="pct"/>
            <w:tcBorders>
              <w:top w:val="nil"/>
              <w:left w:val="nil"/>
              <w:bottom w:val="single" w:sz="4" w:space="0" w:color="auto"/>
              <w:right w:val="single" w:sz="4" w:space="0" w:color="auto"/>
            </w:tcBorders>
            <w:shd w:val="clear" w:color="000000" w:fill="E2EFDA"/>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Artes</w:t>
            </w:r>
          </w:p>
        </w:tc>
        <w:tc>
          <w:tcPr>
            <w:tcW w:w="748"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 </w:t>
            </w:r>
          </w:p>
        </w:tc>
        <w:tc>
          <w:tcPr>
            <w:tcW w:w="500"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2,0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9E1F2"/>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lastRenderedPageBreak/>
              <w:t>Medicina Veterinaria y Zootecnia</w:t>
            </w:r>
          </w:p>
        </w:tc>
        <w:tc>
          <w:tcPr>
            <w:tcW w:w="748"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8 </w:t>
            </w:r>
          </w:p>
        </w:tc>
        <w:tc>
          <w:tcPr>
            <w:tcW w:w="500"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16,3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Cultura Física</w:t>
            </w:r>
          </w:p>
        </w:tc>
        <w:tc>
          <w:tcPr>
            <w:tcW w:w="748"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w:t>
            </w:r>
          </w:p>
        </w:tc>
        <w:tc>
          <w:tcPr>
            <w:tcW w:w="500"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Ingeniera Química</w:t>
            </w:r>
          </w:p>
        </w:tc>
        <w:tc>
          <w:tcPr>
            <w:tcW w:w="748"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3 </w:t>
            </w:r>
          </w:p>
        </w:tc>
        <w:tc>
          <w:tcPr>
            <w:tcW w:w="500" w:type="pct"/>
            <w:tcBorders>
              <w:top w:val="nil"/>
              <w:left w:val="nil"/>
              <w:bottom w:val="single" w:sz="4" w:space="0" w:color="auto"/>
              <w:right w:val="single" w:sz="4" w:space="0" w:color="auto"/>
            </w:tcBorders>
            <w:shd w:val="clear" w:color="000000" w:fill="D9E1F2"/>
            <w:noWrap/>
            <w:vAlign w:val="center"/>
            <w:hideMark/>
          </w:tcPr>
          <w:p w:rsidR="00876B65" w:rsidRPr="000C1BA0" w:rsidRDefault="00876B65" w:rsidP="00706B73">
            <w:pPr>
              <w:spacing w:after="0" w:line="240" w:lineRule="auto"/>
              <w:jc w:val="right"/>
              <w:rPr>
                <w:rFonts w:ascii="Calibri" w:eastAsia="Times New Roman" w:hAnsi="Calibri" w:cs="Times New Roman"/>
                <w:color w:val="000000"/>
                <w:lang w:eastAsia="es-EC"/>
              </w:rPr>
            </w:pPr>
            <w:r w:rsidRPr="000C1BA0">
              <w:rPr>
                <w:rFonts w:ascii="Calibri" w:eastAsia="Times New Roman" w:hAnsi="Calibri" w:cs="Times New Roman"/>
                <w:color w:val="000000"/>
                <w:lang w:eastAsia="es-EC"/>
              </w:rPr>
              <w:t xml:space="preserve">                  6,1 </w:t>
            </w:r>
          </w:p>
        </w:tc>
      </w:tr>
      <w:tr w:rsidR="00876B65" w:rsidRPr="000C1BA0" w:rsidTr="00706B73">
        <w:trPr>
          <w:trHeight w:val="300"/>
        </w:trPr>
        <w:tc>
          <w:tcPr>
            <w:tcW w:w="3752"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0C1BA0" w:rsidRDefault="00876B65" w:rsidP="00706B73">
            <w:pPr>
              <w:spacing w:after="0" w:line="240" w:lineRule="auto"/>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Total docentes</w:t>
            </w:r>
          </w:p>
        </w:tc>
        <w:tc>
          <w:tcPr>
            <w:tcW w:w="748" w:type="pct"/>
            <w:tcBorders>
              <w:top w:val="nil"/>
              <w:left w:val="nil"/>
              <w:bottom w:val="single" w:sz="4" w:space="0" w:color="auto"/>
              <w:right w:val="single" w:sz="4" w:space="0" w:color="auto"/>
            </w:tcBorders>
            <w:shd w:val="clear" w:color="000000" w:fill="D0CECE"/>
            <w:noWrap/>
            <w:vAlign w:val="center"/>
            <w:hideMark/>
          </w:tcPr>
          <w:p w:rsidR="00876B65" w:rsidRPr="000C1BA0" w:rsidRDefault="00876B65" w:rsidP="00706B73">
            <w:pPr>
              <w:spacing w:after="0" w:line="240" w:lineRule="auto"/>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 xml:space="preserve">               49,0 </w:t>
            </w:r>
          </w:p>
        </w:tc>
        <w:tc>
          <w:tcPr>
            <w:tcW w:w="500" w:type="pct"/>
            <w:tcBorders>
              <w:top w:val="nil"/>
              <w:left w:val="nil"/>
              <w:bottom w:val="single" w:sz="4" w:space="0" w:color="auto"/>
              <w:right w:val="single" w:sz="4" w:space="0" w:color="auto"/>
            </w:tcBorders>
            <w:shd w:val="clear" w:color="000000" w:fill="D0CECE"/>
            <w:noWrap/>
            <w:vAlign w:val="center"/>
            <w:hideMark/>
          </w:tcPr>
          <w:p w:rsidR="00876B65" w:rsidRPr="000C1BA0" w:rsidRDefault="00876B65" w:rsidP="00706B73">
            <w:pPr>
              <w:spacing w:after="0" w:line="240" w:lineRule="auto"/>
              <w:rPr>
                <w:rFonts w:ascii="Calibri" w:eastAsia="Times New Roman" w:hAnsi="Calibri" w:cs="Times New Roman"/>
                <w:b/>
                <w:bCs/>
                <w:color w:val="000000"/>
                <w:lang w:eastAsia="es-EC"/>
              </w:rPr>
            </w:pPr>
            <w:r w:rsidRPr="000C1BA0">
              <w:rPr>
                <w:rFonts w:ascii="Calibri" w:eastAsia="Times New Roman" w:hAnsi="Calibri" w:cs="Times New Roman"/>
                <w:b/>
                <w:bCs/>
                <w:color w:val="000000"/>
                <w:lang w:eastAsia="es-EC"/>
              </w:rPr>
              <w:t xml:space="preserve">             100,0 </w:t>
            </w:r>
          </w:p>
        </w:tc>
      </w:tr>
    </w:tbl>
    <w:p w:rsidR="00876B65" w:rsidRDefault="00876B65" w:rsidP="00876B65">
      <w:pPr>
        <w:tabs>
          <w:tab w:val="left" w:pos="4740"/>
        </w:tabs>
        <w:rPr>
          <w:rFonts w:ascii="Arial" w:hAnsi="Arial" w:cs="Arial"/>
        </w:rPr>
      </w:pP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En proceso de formación doctoral se cuentan 214 docentes, de los cuales solo 3 pertenecen al Centro de Idiomas, el resto a facultades. Las facultades que registran un mayor número de docentes cursando programas doctorales, son en su orden Facultad de Ingeniería, Ciencias Físicas y Matemática, Ciencias Médicas, Ciencias Odontológicas y Filosofía, Letras y Ciencias de la Educación, en conjunto representan el 58,4% del total.</w:t>
      </w:r>
    </w:p>
    <w:p w:rsidR="00876B65" w:rsidRDefault="00876B65" w:rsidP="00876B65">
      <w:pPr>
        <w:tabs>
          <w:tab w:val="left" w:pos="4740"/>
        </w:tabs>
        <w:jc w:val="both"/>
        <w:rPr>
          <w:rFonts w:ascii="Arial" w:hAnsi="Arial" w:cs="Arial"/>
          <w:sz w:val="24"/>
        </w:rPr>
      </w:pPr>
      <w:r w:rsidRPr="002446C2">
        <w:rPr>
          <w:rFonts w:ascii="Arial" w:hAnsi="Arial" w:cs="Arial"/>
          <w:sz w:val="24"/>
        </w:rPr>
        <w:t>Un segundo grupo que incluye Ciencias Administrativas, Jurisprudencia, Comunicación Social, Ciencias Económicas y Ciencias Agrícolas, agrupa al 30% de docentes en proceso doctoral. El resto de facultades, con excepción de Artes, e incluido el Centro de Idiomas, representa el 11,7% restante.</w:t>
      </w:r>
    </w:p>
    <w:p w:rsidR="00876B65" w:rsidRPr="002446C2" w:rsidRDefault="00876B65" w:rsidP="00876B65">
      <w:pPr>
        <w:tabs>
          <w:tab w:val="left" w:pos="4740"/>
        </w:tabs>
        <w:jc w:val="both"/>
        <w:rPr>
          <w:rFonts w:ascii="Arial" w:hAnsi="Arial" w:cs="Arial"/>
          <w:sz w:val="24"/>
        </w:rPr>
      </w:pPr>
    </w:p>
    <w:tbl>
      <w:tblPr>
        <w:tblW w:w="5000" w:type="pct"/>
        <w:tblCellMar>
          <w:left w:w="70" w:type="dxa"/>
          <w:right w:w="70" w:type="dxa"/>
        </w:tblCellMar>
        <w:tblLook w:val="04A0" w:firstRow="1" w:lastRow="0" w:firstColumn="1" w:lastColumn="0" w:noHBand="0" w:noVBand="1"/>
      </w:tblPr>
      <w:tblGrid>
        <w:gridCol w:w="5817"/>
        <w:gridCol w:w="1362"/>
        <w:gridCol w:w="1315"/>
      </w:tblGrid>
      <w:tr w:rsidR="00876B65" w:rsidRPr="00594EBD" w:rsidTr="00706B73">
        <w:trPr>
          <w:trHeight w:val="300"/>
          <w:tblHeader/>
        </w:trPr>
        <w:tc>
          <w:tcPr>
            <w:tcW w:w="5000" w:type="pct"/>
            <w:gridSpan w:val="3"/>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876B65"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Cuadro No. 3</w:t>
            </w:r>
          </w:p>
          <w:p w:rsidR="00876B65" w:rsidRPr="00594EBD" w:rsidRDefault="00876B65" w:rsidP="00706B73">
            <w:pPr>
              <w:spacing w:after="0" w:line="240" w:lineRule="auto"/>
              <w:jc w:val="center"/>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DOCTORANDOS POR FACULTAD</w:t>
            </w:r>
          </w:p>
        </w:tc>
      </w:tr>
      <w:tr w:rsidR="00876B65" w:rsidRPr="00594EBD" w:rsidTr="00706B73">
        <w:trPr>
          <w:trHeight w:val="300"/>
          <w:tblHeader/>
        </w:trPr>
        <w:tc>
          <w:tcPr>
            <w:tcW w:w="3424"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Unidad académica</w:t>
            </w:r>
          </w:p>
        </w:tc>
        <w:tc>
          <w:tcPr>
            <w:tcW w:w="802"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center"/>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Doctorandos</w:t>
            </w:r>
          </w:p>
        </w:tc>
        <w:tc>
          <w:tcPr>
            <w:tcW w:w="774"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center"/>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Facultades:</w:t>
            </w:r>
          </w:p>
        </w:tc>
        <w:tc>
          <w:tcPr>
            <w:tcW w:w="802"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right"/>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211</w:t>
            </w:r>
          </w:p>
        </w:tc>
        <w:tc>
          <w:tcPr>
            <w:tcW w:w="774"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right"/>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 xml:space="preserve">               98,6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Médicas</w:t>
            </w:r>
          </w:p>
        </w:tc>
        <w:tc>
          <w:tcPr>
            <w:tcW w:w="802" w:type="pct"/>
            <w:tcBorders>
              <w:top w:val="nil"/>
              <w:left w:val="nil"/>
              <w:bottom w:val="single" w:sz="4" w:space="0" w:color="auto"/>
              <w:right w:val="single" w:sz="4" w:space="0" w:color="auto"/>
            </w:tcBorders>
            <w:shd w:val="clear" w:color="000000" w:fill="D6DCE4"/>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33</w:t>
            </w:r>
          </w:p>
        </w:tc>
        <w:tc>
          <w:tcPr>
            <w:tcW w:w="774" w:type="pct"/>
            <w:tcBorders>
              <w:top w:val="nil"/>
              <w:left w:val="nil"/>
              <w:bottom w:val="single" w:sz="4" w:space="0" w:color="auto"/>
              <w:right w:val="single" w:sz="4" w:space="0" w:color="auto"/>
            </w:tcBorders>
            <w:shd w:val="clear" w:color="000000" w:fill="D6DCE4"/>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15,4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Administración</w:t>
            </w:r>
          </w:p>
        </w:tc>
        <w:tc>
          <w:tcPr>
            <w:tcW w:w="802" w:type="pct"/>
            <w:tcBorders>
              <w:top w:val="nil"/>
              <w:left w:val="nil"/>
              <w:bottom w:val="single" w:sz="4" w:space="0" w:color="auto"/>
              <w:right w:val="single" w:sz="4" w:space="0" w:color="auto"/>
            </w:tcBorders>
            <w:shd w:val="clear" w:color="000000" w:fill="D6DCE4"/>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18</w:t>
            </w:r>
          </w:p>
        </w:tc>
        <w:tc>
          <w:tcPr>
            <w:tcW w:w="774" w:type="pct"/>
            <w:tcBorders>
              <w:top w:val="nil"/>
              <w:left w:val="nil"/>
              <w:bottom w:val="single" w:sz="4" w:space="0" w:color="auto"/>
              <w:right w:val="single" w:sz="4" w:space="0" w:color="auto"/>
            </w:tcBorders>
            <w:shd w:val="clear" w:color="000000" w:fill="D6DCE4"/>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8,4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FCE4D6"/>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Filosofía, Letras y Ciencias de la Educación</w:t>
            </w:r>
          </w:p>
        </w:tc>
        <w:tc>
          <w:tcPr>
            <w:tcW w:w="802" w:type="pct"/>
            <w:tcBorders>
              <w:top w:val="nil"/>
              <w:left w:val="nil"/>
              <w:bottom w:val="single" w:sz="4" w:space="0" w:color="auto"/>
              <w:right w:val="single" w:sz="4" w:space="0" w:color="auto"/>
            </w:tcBorders>
            <w:shd w:val="clear" w:color="000000" w:fill="FCE4D6"/>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24</w:t>
            </w:r>
          </w:p>
        </w:tc>
        <w:tc>
          <w:tcPr>
            <w:tcW w:w="774" w:type="pct"/>
            <w:tcBorders>
              <w:top w:val="nil"/>
              <w:left w:val="nil"/>
              <w:bottom w:val="single" w:sz="4" w:space="0" w:color="auto"/>
              <w:right w:val="single" w:sz="4" w:space="0" w:color="auto"/>
            </w:tcBorders>
            <w:shd w:val="clear" w:color="000000" w:fill="FCE4D6"/>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11,2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Económicas</w:t>
            </w:r>
          </w:p>
        </w:tc>
        <w:tc>
          <w:tcPr>
            <w:tcW w:w="802" w:type="pct"/>
            <w:tcBorders>
              <w:top w:val="nil"/>
              <w:left w:val="nil"/>
              <w:bottom w:val="single" w:sz="4" w:space="0" w:color="auto"/>
              <w:right w:val="single" w:sz="4" w:space="0" w:color="auto"/>
            </w:tcBorders>
            <w:shd w:val="clear" w:color="000000" w:fill="FCE4D6"/>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9</w:t>
            </w:r>
          </w:p>
        </w:tc>
        <w:tc>
          <w:tcPr>
            <w:tcW w:w="774" w:type="pct"/>
            <w:tcBorders>
              <w:top w:val="nil"/>
              <w:left w:val="nil"/>
              <w:bottom w:val="single" w:sz="4" w:space="0" w:color="auto"/>
              <w:right w:val="single" w:sz="4" w:space="0" w:color="auto"/>
            </w:tcBorders>
            <w:shd w:val="clear" w:color="000000" w:fill="FCE4D6"/>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4,2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FCE4D6"/>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Jurisprudencia, Ciencias Políticas y Sociales</w:t>
            </w:r>
          </w:p>
        </w:tc>
        <w:tc>
          <w:tcPr>
            <w:tcW w:w="802" w:type="pct"/>
            <w:tcBorders>
              <w:top w:val="nil"/>
              <w:left w:val="nil"/>
              <w:bottom w:val="single" w:sz="4" w:space="0" w:color="auto"/>
              <w:right w:val="single" w:sz="4" w:space="0" w:color="auto"/>
            </w:tcBorders>
            <w:shd w:val="clear" w:color="000000" w:fill="FCE4D6"/>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16</w:t>
            </w:r>
          </w:p>
        </w:tc>
        <w:tc>
          <w:tcPr>
            <w:tcW w:w="774" w:type="pct"/>
            <w:tcBorders>
              <w:top w:val="nil"/>
              <w:left w:val="nil"/>
              <w:bottom w:val="single" w:sz="4" w:space="0" w:color="auto"/>
              <w:right w:val="single" w:sz="4" w:space="0" w:color="auto"/>
            </w:tcBorders>
            <w:shd w:val="clear" w:color="000000" w:fill="FCE4D6"/>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7,5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FCE4D6"/>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Ingeniería, Ciencias Físicas y Matemática</w:t>
            </w:r>
          </w:p>
        </w:tc>
        <w:tc>
          <w:tcPr>
            <w:tcW w:w="802" w:type="pct"/>
            <w:tcBorders>
              <w:top w:val="nil"/>
              <w:left w:val="nil"/>
              <w:bottom w:val="single" w:sz="4" w:space="0" w:color="auto"/>
              <w:right w:val="single" w:sz="4" w:space="0" w:color="auto"/>
            </w:tcBorders>
            <w:shd w:val="clear" w:color="000000" w:fill="FCE4D6"/>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40</w:t>
            </w:r>
          </w:p>
        </w:tc>
        <w:tc>
          <w:tcPr>
            <w:tcW w:w="774" w:type="pct"/>
            <w:tcBorders>
              <w:top w:val="nil"/>
              <w:left w:val="nil"/>
              <w:bottom w:val="single" w:sz="4" w:space="0" w:color="auto"/>
              <w:right w:val="single" w:sz="4" w:space="0" w:color="auto"/>
            </w:tcBorders>
            <w:shd w:val="clear" w:color="000000" w:fill="FCE4D6"/>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18,7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Arquitectura y Urbanismo</w:t>
            </w:r>
          </w:p>
        </w:tc>
        <w:tc>
          <w:tcPr>
            <w:tcW w:w="802" w:type="pct"/>
            <w:tcBorders>
              <w:top w:val="nil"/>
              <w:left w:val="nil"/>
              <w:bottom w:val="single" w:sz="4" w:space="0" w:color="auto"/>
              <w:right w:val="single" w:sz="4" w:space="0" w:color="auto"/>
            </w:tcBorders>
            <w:shd w:val="clear" w:color="000000" w:fill="FCE4D6"/>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4</w:t>
            </w:r>
          </w:p>
        </w:tc>
        <w:tc>
          <w:tcPr>
            <w:tcW w:w="774" w:type="pct"/>
            <w:tcBorders>
              <w:top w:val="nil"/>
              <w:left w:val="nil"/>
              <w:bottom w:val="single" w:sz="4" w:space="0" w:color="auto"/>
              <w:right w:val="single" w:sz="4" w:space="0" w:color="auto"/>
            </w:tcBorders>
            <w:shd w:val="clear" w:color="000000" w:fill="FCE4D6"/>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1,9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Comunicación Social</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13</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6,1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Figempa</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1</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0,5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Odontológicas</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28</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13,1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Agrícolas</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8</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3,7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bottom"/>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Psicológicas</w:t>
            </w:r>
          </w:p>
        </w:tc>
        <w:tc>
          <w:tcPr>
            <w:tcW w:w="802" w:type="pct"/>
            <w:tcBorders>
              <w:top w:val="nil"/>
              <w:left w:val="nil"/>
              <w:bottom w:val="single" w:sz="4" w:space="0" w:color="auto"/>
              <w:right w:val="single" w:sz="4" w:space="0" w:color="auto"/>
            </w:tcBorders>
            <w:shd w:val="clear" w:color="000000" w:fill="E2EFDA"/>
            <w:noWrap/>
            <w:vAlign w:val="bottom"/>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4</w:t>
            </w:r>
          </w:p>
        </w:tc>
        <w:tc>
          <w:tcPr>
            <w:tcW w:w="774" w:type="pct"/>
            <w:tcBorders>
              <w:top w:val="nil"/>
              <w:left w:val="nil"/>
              <w:bottom w:val="single" w:sz="4" w:space="0" w:color="auto"/>
              <w:right w:val="single" w:sz="4" w:space="0" w:color="auto"/>
            </w:tcBorders>
            <w:shd w:val="clear" w:color="000000" w:fill="E2EFDA"/>
            <w:noWrap/>
            <w:vAlign w:val="bottom"/>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1,9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Ciencias Químicas</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3</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1,4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Artes</w:t>
            </w:r>
          </w:p>
        </w:tc>
        <w:tc>
          <w:tcPr>
            <w:tcW w:w="802" w:type="pct"/>
            <w:tcBorders>
              <w:top w:val="nil"/>
              <w:left w:val="nil"/>
              <w:bottom w:val="single" w:sz="4" w:space="0" w:color="auto"/>
              <w:right w:val="single" w:sz="4" w:space="0" w:color="auto"/>
            </w:tcBorders>
            <w:shd w:val="clear" w:color="000000" w:fill="D9E1F2"/>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0</w:t>
            </w:r>
          </w:p>
        </w:tc>
        <w:tc>
          <w:tcPr>
            <w:tcW w:w="774" w:type="pct"/>
            <w:tcBorders>
              <w:top w:val="nil"/>
              <w:left w:val="nil"/>
              <w:bottom w:val="single" w:sz="4" w:space="0" w:color="auto"/>
              <w:right w:val="single" w:sz="4" w:space="0" w:color="auto"/>
            </w:tcBorders>
            <w:shd w:val="clear" w:color="000000" w:fill="D9E1F2"/>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9E1F2"/>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Medicina Veterinaria y Zootecnia</w:t>
            </w:r>
          </w:p>
        </w:tc>
        <w:tc>
          <w:tcPr>
            <w:tcW w:w="802" w:type="pct"/>
            <w:tcBorders>
              <w:top w:val="nil"/>
              <w:left w:val="nil"/>
              <w:bottom w:val="single" w:sz="4" w:space="0" w:color="auto"/>
              <w:right w:val="single" w:sz="4" w:space="0" w:color="auto"/>
            </w:tcBorders>
            <w:shd w:val="clear" w:color="000000" w:fill="D9E1F2"/>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4</w:t>
            </w:r>
          </w:p>
        </w:tc>
        <w:tc>
          <w:tcPr>
            <w:tcW w:w="774" w:type="pct"/>
            <w:tcBorders>
              <w:top w:val="nil"/>
              <w:left w:val="nil"/>
              <w:bottom w:val="single" w:sz="4" w:space="0" w:color="auto"/>
              <w:right w:val="single" w:sz="4" w:space="0" w:color="auto"/>
            </w:tcBorders>
            <w:shd w:val="clear" w:color="000000" w:fill="D9E1F2"/>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1,9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Cultura Física</w:t>
            </w:r>
          </w:p>
        </w:tc>
        <w:tc>
          <w:tcPr>
            <w:tcW w:w="802" w:type="pct"/>
            <w:tcBorders>
              <w:top w:val="nil"/>
              <w:left w:val="nil"/>
              <w:bottom w:val="single" w:sz="4" w:space="0" w:color="auto"/>
              <w:right w:val="single" w:sz="4" w:space="0" w:color="auto"/>
            </w:tcBorders>
            <w:shd w:val="clear" w:color="000000" w:fill="D9E1F2"/>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4</w:t>
            </w:r>
          </w:p>
        </w:tc>
        <w:tc>
          <w:tcPr>
            <w:tcW w:w="774" w:type="pct"/>
            <w:tcBorders>
              <w:top w:val="nil"/>
              <w:left w:val="nil"/>
              <w:bottom w:val="single" w:sz="4" w:space="0" w:color="auto"/>
              <w:right w:val="single" w:sz="4" w:space="0" w:color="auto"/>
            </w:tcBorders>
            <w:shd w:val="clear" w:color="000000" w:fill="D9E1F2"/>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1,9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Ingeniera Química</w:t>
            </w:r>
          </w:p>
        </w:tc>
        <w:tc>
          <w:tcPr>
            <w:tcW w:w="802" w:type="pct"/>
            <w:tcBorders>
              <w:top w:val="nil"/>
              <w:left w:val="nil"/>
              <w:bottom w:val="single" w:sz="4" w:space="0" w:color="auto"/>
              <w:right w:val="single" w:sz="4" w:space="0" w:color="auto"/>
            </w:tcBorders>
            <w:shd w:val="clear" w:color="000000" w:fill="D9E1F2"/>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2</w:t>
            </w:r>
          </w:p>
        </w:tc>
        <w:tc>
          <w:tcPr>
            <w:tcW w:w="774" w:type="pct"/>
            <w:tcBorders>
              <w:top w:val="nil"/>
              <w:left w:val="nil"/>
              <w:bottom w:val="single" w:sz="4" w:space="0" w:color="auto"/>
              <w:right w:val="single" w:sz="4" w:space="0" w:color="auto"/>
            </w:tcBorders>
            <w:shd w:val="clear" w:color="000000" w:fill="D9E1F2"/>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0,9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Sedes / Idiomas:</w:t>
            </w:r>
          </w:p>
        </w:tc>
        <w:tc>
          <w:tcPr>
            <w:tcW w:w="802"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right"/>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3</w:t>
            </w:r>
          </w:p>
        </w:tc>
        <w:tc>
          <w:tcPr>
            <w:tcW w:w="774"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right"/>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 xml:space="preserve">                  1,4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FFF2CC"/>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Centro de Idiomas</w:t>
            </w:r>
          </w:p>
        </w:tc>
        <w:tc>
          <w:tcPr>
            <w:tcW w:w="802" w:type="pct"/>
            <w:tcBorders>
              <w:top w:val="nil"/>
              <w:left w:val="nil"/>
              <w:bottom w:val="single" w:sz="4" w:space="0" w:color="auto"/>
              <w:right w:val="single" w:sz="4" w:space="0" w:color="auto"/>
            </w:tcBorders>
            <w:shd w:val="clear" w:color="000000" w:fill="FFF2CC"/>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3</w:t>
            </w:r>
          </w:p>
        </w:tc>
        <w:tc>
          <w:tcPr>
            <w:tcW w:w="774" w:type="pct"/>
            <w:tcBorders>
              <w:top w:val="nil"/>
              <w:left w:val="nil"/>
              <w:bottom w:val="single" w:sz="4" w:space="0" w:color="auto"/>
              <w:right w:val="single" w:sz="4" w:space="0" w:color="auto"/>
            </w:tcBorders>
            <w:shd w:val="clear" w:color="000000" w:fill="FFF2CC"/>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1,4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Sede Sur</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0</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Sede Galápagos</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0</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594EBD" w:rsidRDefault="00876B65" w:rsidP="00706B73">
            <w:pPr>
              <w:pStyle w:val="Prrafodelista"/>
              <w:numPr>
                <w:ilvl w:val="0"/>
                <w:numId w:val="25"/>
              </w:numPr>
              <w:spacing w:after="0" w:line="240" w:lineRule="auto"/>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lastRenderedPageBreak/>
              <w:t>Sede Sto. Domingo</w:t>
            </w:r>
          </w:p>
        </w:tc>
        <w:tc>
          <w:tcPr>
            <w:tcW w:w="802"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0</w:t>
            </w:r>
          </w:p>
        </w:tc>
        <w:tc>
          <w:tcPr>
            <w:tcW w:w="774" w:type="pct"/>
            <w:tcBorders>
              <w:top w:val="nil"/>
              <w:left w:val="nil"/>
              <w:bottom w:val="single" w:sz="4" w:space="0" w:color="auto"/>
              <w:right w:val="single" w:sz="4" w:space="0" w:color="auto"/>
            </w:tcBorders>
            <w:shd w:val="clear" w:color="000000" w:fill="E2EFDA"/>
            <w:noWrap/>
            <w:vAlign w:val="center"/>
            <w:hideMark/>
          </w:tcPr>
          <w:p w:rsidR="00876B65" w:rsidRPr="00594EBD" w:rsidRDefault="00876B65" w:rsidP="00706B73">
            <w:pPr>
              <w:spacing w:after="0" w:line="240" w:lineRule="auto"/>
              <w:jc w:val="right"/>
              <w:rPr>
                <w:rFonts w:ascii="Calibri" w:eastAsia="Times New Roman" w:hAnsi="Calibri" w:cs="Times New Roman"/>
                <w:color w:val="000000"/>
                <w:lang w:eastAsia="es-EC"/>
              </w:rPr>
            </w:pPr>
            <w:r w:rsidRPr="00594EBD">
              <w:rPr>
                <w:rFonts w:ascii="Calibri" w:eastAsia="Times New Roman" w:hAnsi="Calibri" w:cs="Times New Roman"/>
                <w:color w:val="000000"/>
                <w:lang w:eastAsia="es-EC"/>
              </w:rPr>
              <w:t xml:space="preserve">                    -   </w:t>
            </w:r>
          </w:p>
        </w:tc>
      </w:tr>
      <w:tr w:rsidR="00876B65" w:rsidRPr="00594EBD" w:rsidTr="00706B73">
        <w:trPr>
          <w:trHeight w:val="300"/>
        </w:trPr>
        <w:tc>
          <w:tcPr>
            <w:tcW w:w="3424"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Total docentes</w:t>
            </w:r>
          </w:p>
        </w:tc>
        <w:tc>
          <w:tcPr>
            <w:tcW w:w="802"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right"/>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214</w:t>
            </w:r>
          </w:p>
        </w:tc>
        <w:tc>
          <w:tcPr>
            <w:tcW w:w="774" w:type="pct"/>
            <w:tcBorders>
              <w:top w:val="nil"/>
              <w:left w:val="nil"/>
              <w:bottom w:val="single" w:sz="4" w:space="0" w:color="auto"/>
              <w:right w:val="single" w:sz="4" w:space="0" w:color="auto"/>
            </w:tcBorders>
            <w:shd w:val="clear" w:color="000000" w:fill="D0CECE"/>
            <w:noWrap/>
            <w:vAlign w:val="center"/>
            <w:hideMark/>
          </w:tcPr>
          <w:p w:rsidR="00876B65" w:rsidRPr="00594EBD" w:rsidRDefault="00876B65" w:rsidP="00706B73">
            <w:pPr>
              <w:spacing w:after="0" w:line="240" w:lineRule="auto"/>
              <w:jc w:val="right"/>
              <w:rPr>
                <w:rFonts w:ascii="Calibri" w:eastAsia="Times New Roman" w:hAnsi="Calibri" w:cs="Times New Roman"/>
                <w:b/>
                <w:bCs/>
                <w:color w:val="000000"/>
                <w:lang w:eastAsia="es-EC"/>
              </w:rPr>
            </w:pPr>
            <w:r w:rsidRPr="00594EBD">
              <w:rPr>
                <w:rFonts w:ascii="Calibri" w:eastAsia="Times New Roman" w:hAnsi="Calibri" w:cs="Times New Roman"/>
                <w:b/>
                <w:bCs/>
                <w:color w:val="000000"/>
                <w:lang w:eastAsia="es-EC"/>
              </w:rPr>
              <w:t xml:space="preserve">             100,0 </w:t>
            </w:r>
          </w:p>
        </w:tc>
      </w:tr>
    </w:tbl>
    <w:p w:rsidR="00876B65" w:rsidRDefault="00876B65" w:rsidP="00876B65">
      <w:pPr>
        <w:tabs>
          <w:tab w:val="left" w:pos="4740"/>
        </w:tabs>
        <w:jc w:val="both"/>
        <w:rPr>
          <w:rFonts w:ascii="Arial" w:hAnsi="Arial" w:cs="Arial"/>
        </w:rPr>
      </w:pP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Como se destaca del cuadro No. 4, 150 docentes son beneficiarios del sistema de becas expedido mediante Resolución de Consejo Universitario No.  , este total representa el 70,1% de los docentes que se encuentran cursando programas de doctorado.</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 xml:space="preserve">Son </w:t>
      </w:r>
      <w:r>
        <w:rPr>
          <w:rFonts w:ascii="Arial" w:hAnsi="Arial" w:cs="Arial"/>
          <w:sz w:val="24"/>
        </w:rPr>
        <w:t>38</w:t>
      </w:r>
      <w:r w:rsidRPr="002446C2">
        <w:rPr>
          <w:rFonts w:ascii="Arial" w:hAnsi="Arial" w:cs="Arial"/>
          <w:sz w:val="24"/>
        </w:rPr>
        <w:t xml:space="preserve"> docentes de la Facultad de Ingeniería, Ciencias Físicas y Matemática que cursan programas de doctorado, de ellos 26 docentes disponen de contratos de beca, en torno a convenios específicos suscritos por la Universidad Central del Ecuador con universidades extranjeras. En función del Convenio Específico con la Universidad de la Frontera</w:t>
      </w:r>
      <w:r>
        <w:rPr>
          <w:rFonts w:ascii="Arial" w:hAnsi="Arial" w:cs="Arial"/>
          <w:sz w:val="24"/>
        </w:rPr>
        <w:t xml:space="preserve"> de</w:t>
      </w:r>
      <w:r w:rsidRPr="002446C2">
        <w:rPr>
          <w:rFonts w:ascii="Arial" w:hAnsi="Arial" w:cs="Arial"/>
          <w:sz w:val="24"/>
        </w:rPr>
        <w:t xml:space="preserve"> Chile, se benefician 6 docentes; con la Universidad de Alicante, España, 16 docentes; y con la Universidad de Nuevo México, 4 docentes. </w:t>
      </w:r>
      <w:r>
        <w:rPr>
          <w:rFonts w:ascii="Arial" w:hAnsi="Arial" w:cs="Arial"/>
          <w:sz w:val="24"/>
        </w:rPr>
        <w:t>De</w:t>
      </w:r>
      <w:r w:rsidRPr="002446C2">
        <w:rPr>
          <w:rFonts w:ascii="Arial" w:hAnsi="Arial" w:cs="Arial"/>
          <w:sz w:val="24"/>
        </w:rPr>
        <w:t>l resto de doctorandos se encuentran bajo modalidades de “licencia sin remuneración”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 Facultad de Ciencias Médicas registra 33 docentes que cursan programas de doctorado. La modalidad de financiamiento para todos los docentes es mediante contrato de beca, en torno a convenios suscritos entre la Universidad Central y las universidades de Salamanca España y Riberao Preto Brasil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 xml:space="preserve">La Facultad de Ciencias Odontológicas cuenta con 28 docentes doctorandos, todos ellos se benefician de una beca de la Universidad Central, a través de un convenio específico suscrito con la Universidad de Sao Paulo Brasil (Ver Anexo No. 1, Tabla No. 1).   </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 Facultad de Filosofía, Letras y Ciencias de la Educación, tiene 24 docentes en proceso de formación doctoral, de los cuales solo uno dispone de contrato de “licencia con remuneración”, el resto a través de contrato de beca, en torno a un convenio específico de cooperación académica, suscrito entre la Universidad Central del Ecuador y la Universidad de Alicante España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 Facultad de Ciencias Administrativas, registra 18 docentes en proceso de formación de doctorandos. De ese total, solo cuatro disponen de contrato de beca, un docente con la Universidad de Alicante y tres con la Universidad de Salamanca; el resto bajo la modalidad de licencia, cursan en indistintamente en 12 universidades extranjeras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 Facultad de Jurisprudencia registra 16 docentes en proceso doctoral, de los cuales 14 tienen contrato de beca con la Universidad Central, en torno a un convenio específico con la Universidad de Salamanca España; los dos restantes bajo la modalidad “licencia”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lastRenderedPageBreak/>
        <w:t xml:space="preserve">En la Facultad de Comunicación Social, 13 docentes cursan procesos doctorales. Solo dos docentes disponen de contrato de beca con la Universidad Central del Ecuador, uno con la Universidad de Salamanca y otro con la Universidad de Nuevo México; los once restante, bajo una modalidad de “licencia”. Es importante señalar que 6 realizan doctorados en Ecuador, </w:t>
      </w:r>
      <w:r w:rsidR="000A76BE">
        <w:rPr>
          <w:rFonts w:ascii="Arial" w:hAnsi="Arial" w:cs="Arial"/>
          <w:sz w:val="24"/>
        </w:rPr>
        <w:t>uno en la FLACSO</w:t>
      </w:r>
      <w:r w:rsidRPr="002446C2">
        <w:rPr>
          <w:rFonts w:ascii="Arial" w:hAnsi="Arial" w:cs="Arial"/>
          <w:sz w:val="24"/>
        </w:rPr>
        <w:t xml:space="preserve"> y cinco en la Universidad Andina Simón Bolívar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En la Facultad de Ciencias Económicas, 9 docentes están en formación doctoral, de los cuales 6 tienen contrato de beca con la Universidad Central, cuatro en base al convenio específico con la Universidad de Alicante, dos con la Universidad de Salamanca y uno con la Universidad de Nuevo México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 Facultad de Ciencias Agrícolas tiene 8 docentes que cursan programas de doctorado, 5 de ellos con beca de la Universidad Central, 3 en torno al convenio con la Universidad de la Frontera de Chile y 2 con la Universidad de Nuevo México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Las Facultades de Arquitectura y Urbanismo, Ciencias Psicológicas, Cultura Física y Medicina Veterinaria y Zootecnia, cuentan con 16 docentes en proceso de formación doctoral, cada una con 4 docentes; 5 docentes de las tres primeras facultades tienen contratos de becas, 3 docentes en el convenio con la Universidad de Alicante y 2 con la Universidad de Nuevo México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Las Facultades de Ciencias Químic</w:t>
      </w:r>
      <w:r w:rsidR="000A76BE">
        <w:rPr>
          <w:rFonts w:ascii="Arial" w:hAnsi="Arial" w:cs="Arial"/>
          <w:sz w:val="24"/>
        </w:rPr>
        <w:t>as, Ingeniería Química y FIGEMPA</w:t>
      </w:r>
      <w:r w:rsidRPr="002446C2">
        <w:rPr>
          <w:rFonts w:ascii="Arial" w:hAnsi="Arial" w:cs="Arial"/>
          <w:sz w:val="24"/>
        </w:rPr>
        <w:t xml:space="preserve"> y el Centro de Idiomas, en conjunto, tienen 9 docentes en programas de doctorado, de los cuales 3 disponen de beca, en torno al convenio con la Universidad de Nuevo México (Ver Anexo No. 1, Tabla No. 1).</w:t>
      </w:r>
    </w:p>
    <w:p w:rsidR="00876B65" w:rsidRPr="002446C2" w:rsidRDefault="00876B65" w:rsidP="00876B65">
      <w:pPr>
        <w:tabs>
          <w:tab w:val="left" w:pos="4740"/>
        </w:tabs>
        <w:jc w:val="both"/>
        <w:rPr>
          <w:rFonts w:ascii="Arial" w:hAnsi="Arial" w:cs="Arial"/>
          <w:sz w:val="24"/>
        </w:rPr>
      </w:pPr>
      <w:r w:rsidRPr="002446C2">
        <w:rPr>
          <w:rFonts w:ascii="Arial" w:hAnsi="Arial" w:cs="Arial"/>
          <w:sz w:val="24"/>
        </w:rPr>
        <w:t>En el caso de la Facultad de Artes y las tres sedes, no registran personal docente incorporados de procesos formativos de nivel doctoral (Ver Anexo No. 1, Tabla No. 1).</w:t>
      </w:r>
    </w:p>
    <w:tbl>
      <w:tblPr>
        <w:tblW w:w="5000" w:type="pct"/>
        <w:tblCellMar>
          <w:left w:w="70" w:type="dxa"/>
          <w:right w:w="70" w:type="dxa"/>
        </w:tblCellMar>
        <w:tblLook w:val="04A0" w:firstRow="1" w:lastRow="0" w:firstColumn="1" w:lastColumn="0" w:noHBand="0" w:noVBand="1"/>
      </w:tblPr>
      <w:tblGrid>
        <w:gridCol w:w="4390"/>
        <w:gridCol w:w="1417"/>
        <w:gridCol w:w="1418"/>
        <w:gridCol w:w="1269"/>
      </w:tblGrid>
      <w:tr w:rsidR="00876B65" w:rsidRPr="00BF6D0D" w:rsidTr="00706B73">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876B65"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Cuadro No. 4</w:t>
            </w:r>
          </w:p>
          <w:p w:rsidR="00876B65" w:rsidRPr="00BF6D0D" w:rsidRDefault="00876B65" w:rsidP="00706B73">
            <w:pPr>
              <w:spacing w:after="0" w:line="240" w:lineRule="auto"/>
              <w:jc w:val="center"/>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DOCTORANDOS CON BECA DE LA UNIVERSIDAD CENTRAL DEL ECUADOR</w:t>
            </w:r>
          </w:p>
        </w:tc>
      </w:tr>
      <w:tr w:rsidR="00876B65" w:rsidRPr="00BF6D0D" w:rsidTr="00706B73">
        <w:trPr>
          <w:trHeight w:val="300"/>
          <w:tblHeader/>
        </w:trPr>
        <w:tc>
          <w:tcPr>
            <w:tcW w:w="2584" w:type="pct"/>
            <w:tcBorders>
              <w:top w:val="nil"/>
              <w:left w:val="single" w:sz="4" w:space="0" w:color="auto"/>
              <w:bottom w:val="single" w:sz="4" w:space="0" w:color="auto"/>
              <w:right w:val="single" w:sz="4" w:space="0" w:color="auto"/>
            </w:tcBorders>
            <w:shd w:val="clear" w:color="000000" w:fill="D0CECE"/>
            <w:noWrap/>
            <w:vAlign w:val="bottom"/>
            <w:hideMark/>
          </w:tcPr>
          <w:p w:rsidR="00876B65" w:rsidRPr="00BF6D0D" w:rsidRDefault="00876B65" w:rsidP="00706B73">
            <w:pPr>
              <w:spacing w:after="0" w:line="240" w:lineRule="auto"/>
              <w:jc w:val="center"/>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Unidad Académica</w:t>
            </w:r>
          </w:p>
        </w:tc>
        <w:tc>
          <w:tcPr>
            <w:tcW w:w="834" w:type="pct"/>
            <w:tcBorders>
              <w:top w:val="nil"/>
              <w:left w:val="nil"/>
              <w:bottom w:val="single" w:sz="4" w:space="0" w:color="auto"/>
              <w:right w:val="single" w:sz="4" w:space="0" w:color="auto"/>
            </w:tcBorders>
            <w:shd w:val="clear" w:color="000000" w:fill="D0CECE"/>
            <w:noWrap/>
            <w:vAlign w:val="bottom"/>
            <w:hideMark/>
          </w:tcPr>
          <w:p w:rsidR="00876B65" w:rsidRPr="00BF6D0D" w:rsidRDefault="00876B65" w:rsidP="00706B73">
            <w:pPr>
              <w:spacing w:after="0" w:line="240" w:lineRule="auto"/>
              <w:jc w:val="center"/>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Doctorandos</w:t>
            </w:r>
          </w:p>
        </w:tc>
        <w:tc>
          <w:tcPr>
            <w:tcW w:w="835" w:type="pct"/>
            <w:tcBorders>
              <w:top w:val="nil"/>
              <w:left w:val="nil"/>
              <w:bottom w:val="single" w:sz="4" w:space="0" w:color="auto"/>
              <w:right w:val="single" w:sz="4" w:space="0" w:color="auto"/>
            </w:tcBorders>
            <w:shd w:val="clear" w:color="000000" w:fill="D0CECE"/>
            <w:noWrap/>
            <w:vAlign w:val="center"/>
            <w:hideMark/>
          </w:tcPr>
          <w:p w:rsidR="00876B65" w:rsidRPr="00BF6D0D" w:rsidRDefault="00876B65" w:rsidP="00706B73">
            <w:pPr>
              <w:spacing w:after="0" w:line="240" w:lineRule="auto"/>
              <w:jc w:val="center"/>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Beca</w:t>
            </w:r>
          </w:p>
        </w:tc>
        <w:tc>
          <w:tcPr>
            <w:tcW w:w="747" w:type="pct"/>
            <w:tcBorders>
              <w:top w:val="nil"/>
              <w:left w:val="nil"/>
              <w:bottom w:val="single" w:sz="4" w:space="0" w:color="auto"/>
              <w:right w:val="single" w:sz="4" w:space="0" w:color="auto"/>
            </w:tcBorders>
            <w:shd w:val="clear" w:color="000000" w:fill="D0CECE"/>
            <w:noWrap/>
            <w:vAlign w:val="bottom"/>
            <w:hideMark/>
          </w:tcPr>
          <w:p w:rsidR="00876B65" w:rsidRPr="00BF6D0D" w:rsidRDefault="00876B65" w:rsidP="00706B73">
            <w:pPr>
              <w:spacing w:after="0" w:line="240" w:lineRule="auto"/>
              <w:jc w:val="center"/>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w:t>
            </w:r>
          </w:p>
        </w:tc>
      </w:tr>
      <w:tr w:rsidR="00876B65" w:rsidRPr="00BF6D0D" w:rsidTr="00706B73">
        <w:trPr>
          <w:trHeight w:val="300"/>
          <w:tblHeader/>
        </w:trPr>
        <w:tc>
          <w:tcPr>
            <w:tcW w:w="2584"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BF6D0D" w:rsidRDefault="00876B65" w:rsidP="00706B73">
            <w:pPr>
              <w:spacing w:after="0" w:line="240" w:lineRule="auto"/>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Facultades</w:t>
            </w:r>
          </w:p>
        </w:tc>
        <w:tc>
          <w:tcPr>
            <w:tcW w:w="834" w:type="pct"/>
            <w:tcBorders>
              <w:top w:val="nil"/>
              <w:left w:val="nil"/>
              <w:bottom w:val="single" w:sz="4" w:space="0" w:color="auto"/>
              <w:right w:val="single" w:sz="4" w:space="0" w:color="auto"/>
            </w:tcBorders>
            <w:shd w:val="clear" w:color="000000" w:fill="D6DCE4"/>
            <w:noWrap/>
            <w:vAlign w:val="center"/>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211</w:t>
            </w:r>
          </w:p>
        </w:tc>
        <w:tc>
          <w:tcPr>
            <w:tcW w:w="835" w:type="pct"/>
            <w:tcBorders>
              <w:top w:val="nil"/>
              <w:left w:val="nil"/>
              <w:bottom w:val="single" w:sz="4" w:space="0" w:color="auto"/>
              <w:right w:val="single" w:sz="4" w:space="0" w:color="auto"/>
            </w:tcBorders>
            <w:shd w:val="clear" w:color="000000" w:fill="D6DCE4"/>
            <w:noWrap/>
            <w:vAlign w:val="center"/>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146</w:t>
            </w:r>
          </w:p>
        </w:tc>
        <w:tc>
          <w:tcPr>
            <w:tcW w:w="747" w:type="pct"/>
            <w:tcBorders>
              <w:top w:val="nil"/>
              <w:left w:val="nil"/>
              <w:bottom w:val="single" w:sz="4" w:space="0" w:color="auto"/>
              <w:right w:val="single" w:sz="4" w:space="0" w:color="auto"/>
            </w:tcBorders>
            <w:shd w:val="clear" w:color="000000" w:fill="D6DCE4"/>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69,2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Ingeniería, Ciencias Físicas y Matemática</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40</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25</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62,5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Ciencias Médicas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33</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33</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100,0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Ciencias Odontológicas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28</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28</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100,0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Filosofía, Letras y Ciencias de la Educación</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24</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23</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95,8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Ciencias Administrativas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18</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4</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22,2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Jurisprudencia, Ciencias Políticas y Sociales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16</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14</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87,5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Comunicación Social</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13</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15,4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Ciencias Económicas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9</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6</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66,7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Ciencias Agrícolas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8</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5</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62,5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Arquitectura y Urbanismo</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4</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50,0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lastRenderedPageBreak/>
              <w:t>Ciencias Psicológicas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4</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25,0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Medicina Veterinaria y Zootecnia</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4</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Cultura Física</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4</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50,0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Ciencias Químicas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3</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Ingeniera Química</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50,0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0A76BE" w:rsidP="00706B73">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FIGEMPA</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1</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Artes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BF6D0D" w:rsidRDefault="00876B65" w:rsidP="00706B73">
            <w:pPr>
              <w:spacing w:after="0" w:line="240" w:lineRule="auto"/>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Sedes / Idiomas:</w:t>
            </w:r>
          </w:p>
        </w:tc>
        <w:tc>
          <w:tcPr>
            <w:tcW w:w="834" w:type="pct"/>
            <w:tcBorders>
              <w:top w:val="nil"/>
              <w:left w:val="nil"/>
              <w:bottom w:val="single" w:sz="4" w:space="0" w:color="auto"/>
              <w:right w:val="single" w:sz="4" w:space="0" w:color="auto"/>
            </w:tcBorders>
            <w:shd w:val="clear" w:color="000000" w:fill="D6DCE4"/>
            <w:noWrap/>
            <w:vAlign w:val="center"/>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3</w:t>
            </w:r>
          </w:p>
        </w:tc>
        <w:tc>
          <w:tcPr>
            <w:tcW w:w="835" w:type="pct"/>
            <w:tcBorders>
              <w:top w:val="nil"/>
              <w:left w:val="nil"/>
              <w:bottom w:val="single" w:sz="4" w:space="0" w:color="auto"/>
              <w:right w:val="single" w:sz="4" w:space="0" w:color="auto"/>
            </w:tcBorders>
            <w:shd w:val="clear" w:color="000000" w:fill="D6DCE4"/>
            <w:noWrap/>
            <w:vAlign w:val="center"/>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2</w:t>
            </w:r>
          </w:p>
        </w:tc>
        <w:tc>
          <w:tcPr>
            <w:tcW w:w="747" w:type="pct"/>
            <w:tcBorders>
              <w:top w:val="nil"/>
              <w:left w:val="nil"/>
              <w:bottom w:val="single" w:sz="4" w:space="0" w:color="auto"/>
              <w:right w:val="single" w:sz="4" w:space="0" w:color="auto"/>
            </w:tcBorders>
            <w:shd w:val="clear" w:color="000000" w:fill="D6DCE4"/>
            <w:noWrap/>
            <w:vAlign w:val="bottom"/>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 xml:space="preserve">     66,7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Centro de Idiomas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3</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2</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66,7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Sede Sur</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Sede Galápagos</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Sede Sto. Domingo</w:t>
            </w:r>
          </w:p>
        </w:tc>
        <w:tc>
          <w:tcPr>
            <w:tcW w:w="834"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835"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0</w:t>
            </w:r>
          </w:p>
        </w:tc>
        <w:tc>
          <w:tcPr>
            <w:tcW w:w="747" w:type="pct"/>
            <w:tcBorders>
              <w:top w:val="nil"/>
              <w:left w:val="nil"/>
              <w:bottom w:val="single" w:sz="4" w:space="0" w:color="auto"/>
              <w:right w:val="single" w:sz="4" w:space="0" w:color="auto"/>
            </w:tcBorders>
            <w:shd w:val="clear" w:color="auto" w:fill="auto"/>
            <w:noWrap/>
            <w:vAlign w:val="bottom"/>
            <w:hideMark/>
          </w:tcPr>
          <w:p w:rsidR="00876B65" w:rsidRPr="00BF6D0D" w:rsidRDefault="00876B65" w:rsidP="00706B73">
            <w:pPr>
              <w:spacing w:after="0" w:line="240" w:lineRule="auto"/>
              <w:jc w:val="right"/>
              <w:rPr>
                <w:rFonts w:ascii="Calibri" w:eastAsia="Times New Roman" w:hAnsi="Calibri" w:cs="Times New Roman"/>
                <w:color w:val="000000"/>
                <w:lang w:eastAsia="es-EC"/>
              </w:rPr>
            </w:pPr>
            <w:r w:rsidRPr="00BF6D0D">
              <w:rPr>
                <w:rFonts w:ascii="Calibri" w:eastAsia="Times New Roman" w:hAnsi="Calibri" w:cs="Times New Roman"/>
                <w:color w:val="000000"/>
                <w:lang w:eastAsia="es-EC"/>
              </w:rPr>
              <w:t xml:space="preserve">          -   </w:t>
            </w:r>
          </w:p>
        </w:tc>
      </w:tr>
      <w:tr w:rsidR="00876B65" w:rsidRPr="00BF6D0D" w:rsidTr="00706B73">
        <w:trPr>
          <w:trHeight w:val="300"/>
        </w:trPr>
        <w:tc>
          <w:tcPr>
            <w:tcW w:w="2584" w:type="pct"/>
            <w:tcBorders>
              <w:top w:val="nil"/>
              <w:left w:val="single" w:sz="4" w:space="0" w:color="auto"/>
              <w:bottom w:val="single" w:sz="4" w:space="0" w:color="auto"/>
              <w:right w:val="single" w:sz="4" w:space="0" w:color="auto"/>
            </w:tcBorders>
            <w:shd w:val="clear" w:color="000000" w:fill="D6DCE4"/>
            <w:noWrap/>
            <w:vAlign w:val="bottom"/>
            <w:hideMark/>
          </w:tcPr>
          <w:p w:rsidR="00876B65" w:rsidRPr="00BF6D0D" w:rsidRDefault="00876B65" w:rsidP="00706B73">
            <w:pPr>
              <w:spacing w:after="0" w:line="240" w:lineRule="auto"/>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Total docentes</w:t>
            </w:r>
          </w:p>
        </w:tc>
        <w:tc>
          <w:tcPr>
            <w:tcW w:w="834" w:type="pct"/>
            <w:tcBorders>
              <w:top w:val="nil"/>
              <w:left w:val="nil"/>
              <w:bottom w:val="single" w:sz="4" w:space="0" w:color="auto"/>
              <w:right w:val="single" w:sz="4" w:space="0" w:color="auto"/>
            </w:tcBorders>
            <w:shd w:val="clear" w:color="000000" w:fill="D6DCE4"/>
            <w:noWrap/>
            <w:vAlign w:val="bottom"/>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214</w:t>
            </w:r>
          </w:p>
        </w:tc>
        <w:tc>
          <w:tcPr>
            <w:tcW w:w="835" w:type="pct"/>
            <w:tcBorders>
              <w:top w:val="nil"/>
              <w:left w:val="nil"/>
              <w:bottom w:val="single" w:sz="4" w:space="0" w:color="auto"/>
              <w:right w:val="single" w:sz="4" w:space="0" w:color="auto"/>
            </w:tcBorders>
            <w:shd w:val="clear" w:color="000000" w:fill="D6DCE4"/>
            <w:noWrap/>
            <w:vAlign w:val="bottom"/>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150</w:t>
            </w:r>
          </w:p>
        </w:tc>
        <w:tc>
          <w:tcPr>
            <w:tcW w:w="747" w:type="pct"/>
            <w:tcBorders>
              <w:top w:val="nil"/>
              <w:left w:val="nil"/>
              <w:bottom w:val="single" w:sz="4" w:space="0" w:color="auto"/>
              <w:right w:val="single" w:sz="4" w:space="0" w:color="auto"/>
            </w:tcBorders>
            <w:shd w:val="clear" w:color="000000" w:fill="D6DCE4"/>
            <w:noWrap/>
            <w:vAlign w:val="bottom"/>
            <w:hideMark/>
          </w:tcPr>
          <w:p w:rsidR="00876B65" w:rsidRPr="00BF6D0D" w:rsidRDefault="00876B65" w:rsidP="00706B73">
            <w:pPr>
              <w:spacing w:after="0" w:line="240" w:lineRule="auto"/>
              <w:jc w:val="right"/>
              <w:rPr>
                <w:rFonts w:ascii="Calibri" w:eastAsia="Times New Roman" w:hAnsi="Calibri" w:cs="Times New Roman"/>
                <w:b/>
                <w:bCs/>
                <w:color w:val="000000"/>
                <w:lang w:eastAsia="es-EC"/>
              </w:rPr>
            </w:pPr>
            <w:r w:rsidRPr="00BF6D0D">
              <w:rPr>
                <w:rFonts w:ascii="Calibri" w:eastAsia="Times New Roman" w:hAnsi="Calibri" w:cs="Times New Roman"/>
                <w:b/>
                <w:bCs/>
                <w:color w:val="000000"/>
                <w:lang w:eastAsia="es-EC"/>
              </w:rPr>
              <w:t xml:space="preserve">     70,1 </w:t>
            </w:r>
          </w:p>
        </w:tc>
      </w:tr>
    </w:tbl>
    <w:p w:rsidR="00876B65" w:rsidRDefault="00876B65" w:rsidP="00876B65">
      <w:pPr>
        <w:jc w:val="both"/>
        <w:rPr>
          <w:rFonts w:cs="Arial"/>
          <w:b/>
          <w:i/>
          <w:sz w:val="20"/>
        </w:rPr>
      </w:pPr>
    </w:p>
    <w:p w:rsidR="00876B65" w:rsidRDefault="00876B65" w:rsidP="00876B65">
      <w:pPr>
        <w:jc w:val="both"/>
        <w:rPr>
          <w:rFonts w:ascii="Arial" w:hAnsi="Arial" w:cs="Arial"/>
          <w:sz w:val="24"/>
        </w:rPr>
      </w:pPr>
      <w:r w:rsidRPr="008158A2">
        <w:rPr>
          <w:rFonts w:ascii="Arial" w:hAnsi="Arial" w:cs="Arial"/>
          <w:sz w:val="24"/>
        </w:rPr>
        <w:t xml:space="preserve">Conforme al </w:t>
      </w:r>
      <w:r>
        <w:rPr>
          <w:rFonts w:ascii="Arial" w:hAnsi="Arial" w:cs="Arial"/>
          <w:sz w:val="24"/>
        </w:rPr>
        <w:t>Plan de Mejoras de la Universidad Central del Ecuador, se tiene previsto como meta, al finalizar el primer semestre del año 2016, que 200 docentes se encuentren cursando programas de doctorado. Como se destaca de la información de los cuadros anteriores, la meta ha sido cumplida en agosto del año 2015.</w:t>
      </w:r>
    </w:p>
    <w:p w:rsidR="00876B65" w:rsidRDefault="00876B65" w:rsidP="00876B65">
      <w:pPr>
        <w:jc w:val="both"/>
        <w:rPr>
          <w:rFonts w:ascii="Arial" w:hAnsi="Arial" w:cs="Arial"/>
          <w:sz w:val="24"/>
        </w:rPr>
      </w:pPr>
    </w:p>
    <w:p w:rsidR="00876B65" w:rsidRDefault="00876B65" w:rsidP="00876B65">
      <w:pPr>
        <w:jc w:val="both"/>
        <w:rPr>
          <w:rFonts w:ascii="Arial" w:hAnsi="Arial" w:cs="Arial"/>
          <w:sz w:val="24"/>
        </w:rPr>
      </w:pPr>
      <w:r w:rsidRPr="001718F7">
        <w:rPr>
          <w:rFonts w:ascii="Arial" w:hAnsi="Arial" w:cs="Arial"/>
          <w:b/>
          <w:noProof/>
          <w:sz w:val="24"/>
          <w:lang w:val="en-US"/>
        </w:rPr>
        <mc:AlternateContent>
          <mc:Choice Requires="wps">
            <w:drawing>
              <wp:anchor distT="45720" distB="45720" distL="114300" distR="114300" simplePos="0" relativeHeight="251659264" behindDoc="0" locked="0" layoutInCell="1" allowOverlap="1" wp14:anchorId="62DE4E8D" wp14:editId="0578576F">
                <wp:simplePos x="0" y="0"/>
                <wp:positionH relativeFrom="margin">
                  <wp:align>center</wp:align>
                </wp:positionH>
                <wp:positionV relativeFrom="paragraph">
                  <wp:posOffset>88</wp:posOffset>
                </wp:positionV>
                <wp:extent cx="5000625" cy="26098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609850"/>
                        </a:xfrm>
                        <a:prstGeom prst="rect">
                          <a:avLst/>
                        </a:prstGeom>
                        <a:solidFill>
                          <a:srgbClr val="FFFFFF"/>
                        </a:solidFill>
                        <a:ln w="9525">
                          <a:solidFill>
                            <a:srgbClr val="000000"/>
                          </a:solidFill>
                          <a:miter lim="800000"/>
                          <a:headEnd/>
                          <a:tailEnd/>
                        </a:ln>
                      </wps:spPr>
                      <wps:txbx>
                        <w:txbxContent>
                          <w:p w:rsidR="000E6451" w:rsidRPr="008158A2" w:rsidRDefault="000E6451" w:rsidP="00876B65">
                            <w:pPr>
                              <w:spacing w:after="0"/>
                              <w:jc w:val="both"/>
                              <w:rPr>
                                <w:rFonts w:cs="Arial"/>
                                <w:b/>
                                <w:i/>
                                <w:sz w:val="20"/>
                              </w:rPr>
                            </w:pPr>
                            <w:r w:rsidRPr="008158A2">
                              <w:rPr>
                                <w:rFonts w:cs="Arial"/>
                                <w:b/>
                                <w:i/>
                                <w:sz w:val="20"/>
                              </w:rPr>
                              <w:t>Objetivo estratégico V</w:t>
                            </w:r>
                          </w:p>
                          <w:p w:rsidR="000E6451" w:rsidRPr="008158A2" w:rsidRDefault="000E6451" w:rsidP="00876B65">
                            <w:pPr>
                              <w:pStyle w:val="Default"/>
                              <w:jc w:val="both"/>
                              <w:rPr>
                                <w:rFonts w:asciiTheme="minorHAnsi" w:hAnsiTheme="minorHAnsi" w:cs="Arial"/>
                                <w:i/>
                                <w:sz w:val="20"/>
                                <w:szCs w:val="22"/>
                              </w:rPr>
                            </w:pPr>
                            <w:r w:rsidRPr="008158A2">
                              <w:rPr>
                                <w:rFonts w:asciiTheme="minorHAnsi" w:hAnsiTheme="minorHAnsi" w:cs="Arial"/>
                                <w:i/>
                                <w:sz w:val="20"/>
                                <w:szCs w:val="22"/>
                              </w:rPr>
                              <w:t xml:space="preserve">Lograr una universidad altamente internacionalizada, en posiciones competitivas en América Latina. </w:t>
                            </w:r>
                          </w:p>
                          <w:p w:rsidR="000E6451" w:rsidRPr="008158A2" w:rsidRDefault="000E6451" w:rsidP="00876B65">
                            <w:pPr>
                              <w:spacing w:after="0"/>
                              <w:jc w:val="both"/>
                              <w:rPr>
                                <w:rFonts w:cs="Arial"/>
                                <w:b/>
                                <w:i/>
                                <w:sz w:val="20"/>
                              </w:rPr>
                            </w:pPr>
                            <w:r w:rsidRPr="008158A2">
                              <w:rPr>
                                <w:rFonts w:cs="Arial"/>
                                <w:b/>
                                <w:i/>
                                <w:sz w:val="20"/>
                              </w:rPr>
                              <w:t>Objetivo táctico operacional</w:t>
                            </w:r>
                          </w:p>
                          <w:p w:rsidR="000E6451" w:rsidRPr="008158A2" w:rsidRDefault="000E6451" w:rsidP="00876B65">
                            <w:pPr>
                              <w:pStyle w:val="Prrafodelista"/>
                              <w:numPr>
                                <w:ilvl w:val="1"/>
                                <w:numId w:val="26"/>
                              </w:numPr>
                              <w:spacing w:after="0"/>
                              <w:ind w:left="426" w:hanging="426"/>
                              <w:jc w:val="both"/>
                              <w:rPr>
                                <w:rFonts w:cs="Arial"/>
                                <w:i/>
                                <w:sz w:val="20"/>
                              </w:rPr>
                            </w:pPr>
                            <w:r w:rsidRPr="008158A2">
                              <w:rPr>
                                <w:rFonts w:cs="Arial"/>
                                <w:i/>
                                <w:sz w:val="20"/>
                              </w:rPr>
                              <w:t>Capacidad académica y científica de la UCE potenciada con alianzas estratégicas y programas de cooperación.</w:t>
                            </w:r>
                          </w:p>
                          <w:p w:rsidR="000E6451" w:rsidRPr="008158A2" w:rsidRDefault="000E6451" w:rsidP="00876B65">
                            <w:pPr>
                              <w:spacing w:after="0"/>
                              <w:ind w:left="360"/>
                              <w:jc w:val="both"/>
                              <w:rPr>
                                <w:rFonts w:cs="Arial"/>
                                <w:b/>
                                <w:i/>
                                <w:sz w:val="20"/>
                              </w:rPr>
                            </w:pPr>
                            <w:r w:rsidRPr="008158A2">
                              <w:rPr>
                                <w:rFonts w:cs="Arial"/>
                                <w:b/>
                                <w:i/>
                                <w:sz w:val="20"/>
                              </w:rPr>
                              <w:t>Indicador</w:t>
                            </w:r>
                          </w:p>
                          <w:p w:rsidR="000E6451" w:rsidRPr="008158A2" w:rsidRDefault="000E6451" w:rsidP="00876B65">
                            <w:pPr>
                              <w:spacing w:after="0"/>
                              <w:ind w:left="360"/>
                              <w:jc w:val="both"/>
                              <w:rPr>
                                <w:rFonts w:cs="Arial"/>
                                <w:i/>
                                <w:sz w:val="20"/>
                              </w:rPr>
                            </w:pPr>
                            <w:r w:rsidRPr="008158A2">
                              <w:rPr>
                                <w:rFonts w:cs="Arial"/>
                                <w:i/>
                                <w:sz w:val="20"/>
                              </w:rPr>
                              <w:t>Números de Alianzas estratégicas y programas de cooperación activos.</w:t>
                            </w:r>
                          </w:p>
                          <w:p w:rsidR="000E6451" w:rsidRPr="008158A2" w:rsidRDefault="000E6451" w:rsidP="00876B65">
                            <w:pPr>
                              <w:spacing w:after="0"/>
                              <w:ind w:left="360"/>
                              <w:jc w:val="both"/>
                              <w:rPr>
                                <w:rFonts w:cs="Arial"/>
                                <w:b/>
                                <w:i/>
                                <w:sz w:val="20"/>
                              </w:rPr>
                            </w:pPr>
                            <w:r w:rsidRPr="008158A2">
                              <w:rPr>
                                <w:rFonts w:cs="Arial"/>
                                <w:b/>
                                <w:i/>
                                <w:sz w:val="20"/>
                              </w:rPr>
                              <w:t>Meta</w:t>
                            </w:r>
                          </w:p>
                          <w:p w:rsidR="000E6451" w:rsidRPr="008158A2" w:rsidRDefault="000E6451" w:rsidP="00876B65">
                            <w:pPr>
                              <w:spacing w:after="0"/>
                              <w:ind w:left="360"/>
                              <w:jc w:val="both"/>
                              <w:rPr>
                                <w:rFonts w:cs="Arial"/>
                                <w:i/>
                                <w:sz w:val="20"/>
                              </w:rPr>
                            </w:pPr>
                            <w:r w:rsidRPr="008158A2">
                              <w:rPr>
                                <w:rFonts w:cs="Arial"/>
                                <w:i/>
                                <w:sz w:val="20"/>
                              </w:rPr>
                              <w:t>17 alianzas estratégicas</w:t>
                            </w:r>
                          </w:p>
                          <w:p w:rsidR="000E6451" w:rsidRPr="008158A2" w:rsidRDefault="000E6451" w:rsidP="00876B65">
                            <w:pPr>
                              <w:pStyle w:val="Prrafodelista"/>
                              <w:numPr>
                                <w:ilvl w:val="1"/>
                                <w:numId w:val="27"/>
                              </w:numPr>
                              <w:spacing w:after="0"/>
                              <w:ind w:left="426" w:hanging="426"/>
                              <w:jc w:val="both"/>
                              <w:rPr>
                                <w:rFonts w:cs="Arial"/>
                                <w:i/>
                                <w:sz w:val="20"/>
                              </w:rPr>
                            </w:pPr>
                            <w:r w:rsidRPr="008158A2">
                              <w:rPr>
                                <w:rFonts w:cs="Arial"/>
                                <w:i/>
                                <w:sz w:val="20"/>
                              </w:rPr>
                              <w:t>Capacidades académicas incrementadas con el intercambio docente y estudiantil.</w:t>
                            </w:r>
                          </w:p>
                          <w:p w:rsidR="000E6451" w:rsidRPr="008158A2" w:rsidRDefault="000E6451" w:rsidP="00876B65">
                            <w:pPr>
                              <w:spacing w:after="0"/>
                              <w:ind w:firstLine="360"/>
                              <w:jc w:val="both"/>
                              <w:rPr>
                                <w:rFonts w:cs="Arial"/>
                                <w:b/>
                                <w:i/>
                                <w:sz w:val="20"/>
                              </w:rPr>
                            </w:pPr>
                            <w:r w:rsidRPr="008158A2">
                              <w:rPr>
                                <w:rFonts w:cs="Arial"/>
                                <w:b/>
                                <w:i/>
                                <w:sz w:val="20"/>
                              </w:rPr>
                              <w:t>Indicador</w:t>
                            </w:r>
                          </w:p>
                          <w:p w:rsidR="000E6451" w:rsidRPr="008158A2" w:rsidRDefault="000E6451" w:rsidP="00876B65">
                            <w:pPr>
                              <w:pStyle w:val="Default"/>
                              <w:ind w:left="360"/>
                              <w:jc w:val="both"/>
                              <w:rPr>
                                <w:rFonts w:asciiTheme="minorHAnsi" w:hAnsiTheme="minorHAnsi" w:cs="Arial"/>
                                <w:i/>
                                <w:sz w:val="20"/>
                                <w:szCs w:val="22"/>
                              </w:rPr>
                            </w:pPr>
                            <w:r w:rsidRPr="008158A2">
                              <w:rPr>
                                <w:rFonts w:asciiTheme="minorHAnsi" w:hAnsiTheme="minorHAnsi" w:cs="Arial"/>
                                <w:i/>
                                <w:sz w:val="20"/>
                                <w:szCs w:val="22"/>
                              </w:rPr>
                              <w:t xml:space="preserve">Porcentaje de intercambios de docentes y estudiantes. </w:t>
                            </w:r>
                          </w:p>
                          <w:p w:rsidR="000E6451" w:rsidRPr="008158A2" w:rsidRDefault="000E6451" w:rsidP="00876B65">
                            <w:pPr>
                              <w:spacing w:after="0"/>
                              <w:ind w:left="360"/>
                              <w:jc w:val="both"/>
                              <w:rPr>
                                <w:rFonts w:cs="Arial"/>
                                <w:b/>
                                <w:i/>
                                <w:sz w:val="20"/>
                              </w:rPr>
                            </w:pPr>
                            <w:r w:rsidRPr="008158A2">
                              <w:rPr>
                                <w:rFonts w:cs="Arial"/>
                                <w:b/>
                                <w:i/>
                                <w:sz w:val="20"/>
                              </w:rPr>
                              <w:t>Meta</w:t>
                            </w:r>
                          </w:p>
                          <w:p w:rsidR="000E6451" w:rsidRPr="008158A2" w:rsidRDefault="000E6451" w:rsidP="00876B65">
                            <w:pPr>
                              <w:spacing w:after="0"/>
                              <w:ind w:left="360"/>
                              <w:jc w:val="both"/>
                              <w:rPr>
                                <w:rFonts w:cs="Arial"/>
                                <w:i/>
                                <w:sz w:val="20"/>
                              </w:rPr>
                            </w:pPr>
                            <w:r w:rsidRPr="008158A2">
                              <w:rPr>
                                <w:rFonts w:cs="Arial"/>
                                <w:i/>
                                <w:sz w:val="20"/>
                              </w:rPr>
                              <w:t>200 docentes en programas de doctorado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2DE4E8D" id="_x0000_t202" coordsize="21600,21600" o:spt="202" path="m,l,21600r21600,l21600,xe">
                <v:stroke joinstyle="miter"/>
                <v:path gradientshapeok="t" o:connecttype="rect"/>
              </v:shapetype>
              <v:shape id="Cuadro de texto 2" o:spid="_x0000_s1026" type="#_x0000_t202" style="position:absolute;left:0;text-align:left;margin-left:0;margin-top:0;width:393.75pt;height:205.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">
                <v:textbox>
                  <w:txbxContent>
                    <w:p w:rsidR="000E6451" w:rsidRPr="008158A2" w:rsidRDefault="000E6451" w:rsidP="00876B65">
                      <w:pPr>
                        <w:spacing w:after="0"/>
                        <w:jc w:val="both"/>
                        <w:rPr>
                          <w:rFonts w:cs="Arial"/>
                          <w:b/>
                          <w:i/>
                          <w:sz w:val="20"/>
                        </w:rPr>
                      </w:pPr>
                      <w:r w:rsidRPr="008158A2">
                        <w:rPr>
                          <w:rFonts w:cs="Arial"/>
                          <w:b/>
                          <w:i/>
                          <w:sz w:val="20"/>
                        </w:rPr>
                        <w:t>Objetivo estratégico V</w:t>
                      </w:r>
                    </w:p>
                    <w:p w:rsidR="000E6451" w:rsidRPr="008158A2" w:rsidRDefault="000E6451" w:rsidP="00876B65">
                      <w:pPr>
                        <w:pStyle w:val="Default"/>
                        <w:jc w:val="both"/>
                        <w:rPr>
                          <w:rFonts w:asciiTheme="minorHAnsi" w:hAnsiTheme="minorHAnsi" w:cs="Arial"/>
                          <w:i/>
                          <w:sz w:val="20"/>
                          <w:szCs w:val="22"/>
                        </w:rPr>
                      </w:pPr>
                      <w:r w:rsidRPr="008158A2">
                        <w:rPr>
                          <w:rFonts w:asciiTheme="minorHAnsi" w:hAnsiTheme="minorHAnsi" w:cs="Arial"/>
                          <w:i/>
                          <w:sz w:val="20"/>
                          <w:szCs w:val="22"/>
                        </w:rPr>
                        <w:t xml:space="preserve">Lograr una universidad altamente internacionalizada, en posiciones competitivas en América Latina. </w:t>
                      </w:r>
                    </w:p>
                    <w:p w:rsidR="000E6451" w:rsidRPr="008158A2" w:rsidRDefault="000E6451" w:rsidP="00876B65">
                      <w:pPr>
                        <w:spacing w:after="0"/>
                        <w:jc w:val="both"/>
                        <w:rPr>
                          <w:rFonts w:cs="Arial"/>
                          <w:b/>
                          <w:i/>
                          <w:sz w:val="20"/>
                        </w:rPr>
                      </w:pPr>
                      <w:r w:rsidRPr="008158A2">
                        <w:rPr>
                          <w:rFonts w:cs="Arial"/>
                          <w:b/>
                          <w:i/>
                          <w:sz w:val="20"/>
                        </w:rPr>
                        <w:t>Objetivo táctico operacional</w:t>
                      </w:r>
                    </w:p>
                    <w:p w:rsidR="000E6451" w:rsidRPr="008158A2" w:rsidRDefault="000E6451" w:rsidP="00876B65">
                      <w:pPr>
                        <w:pStyle w:val="Prrafodelista"/>
                        <w:numPr>
                          <w:ilvl w:val="1"/>
                          <w:numId w:val="26"/>
                        </w:numPr>
                        <w:spacing w:after="0"/>
                        <w:ind w:left="426" w:hanging="426"/>
                        <w:jc w:val="both"/>
                        <w:rPr>
                          <w:rFonts w:cs="Arial"/>
                          <w:i/>
                          <w:sz w:val="20"/>
                        </w:rPr>
                      </w:pPr>
                      <w:r w:rsidRPr="008158A2">
                        <w:rPr>
                          <w:rFonts w:cs="Arial"/>
                          <w:i/>
                          <w:sz w:val="20"/>
                        </w:rPr>
                        <w:t>Capacidad académica y científica de la UCE potenciada con alianzas estratégicas y programas de cooperación.</w:t>
                      </w:r>
                    </w:p>
                    <w:p w:rsidR="000E6451" w:rsidRPr="008158A2" w:rsidRDefault="000E6451" w:rsidP="00876B65">
                      <w:pPr>
                        <w:spacing w:after="0"/>
                        <w:ind w:left="360"/>
                        <w:jc w:val="both"/>
                        <w:rPr>
                          <w:rFonts w:cs="Arial"/>
                          <w:b/>
                          <w:i/>
                          <w:sz w:val="20"/>
                        </w:rPr>
                      </w:pPr>
                      <w:r w:rsidRPr="008158A2">
                        <w:rPr>
                          <w:rFonts w:cs="Arial"/>
                          <w:b/>
                          <w:i/>
                          <w:sz w:val="20"/>
                        </w:rPr>
                        <w:t>Indicador</w:t>
                      </w:r>
                    </w:p>
                    <w:p w:rsidR="000E6451" w:rsidRPr="008158A2" w:rsidRDefault="000E6451" w:rsidP="00876B65">
                      <w:pPr>
                        <w:spacing w:after="0"/>
                        <w:ind w:left="360"/>
                        <w:jc w:val="both"/>
                        <w:rPr>
                          <w:rFonts w:cs="Arial"/>
                          <w:i/>
                          <w:sz w:val="20"/>
                        </w:rPr>
                      </w:pPr>
                      <w:r w:rsidRPr="008158A2">
                        <w:rPr>
                          <w:rFonts w:cs="Arial"/>
                          <w:i/>
                          <w:sz w:val="20"/>
                        </w:rPr>
                        <w:t>Números de Alianzas estratégicas y programas de cooperación activos.</w:t>
                      </w:r>
                    </w:p>
                    <w:p w:rsidR="000E6451" w:rsidRPr="008158A2" w:rsidRDefault="000E6451" w:rsidP="00876B65">
                      <w:pPr>
                        <w:spacing w:after="0"/>
                        <w:ind w:left="360"/>
                        <w:jc w:val="both"/>
                        <w:rPr>
                          <w:rFonts w:cs="Arial"/>
                          <w:b/>
                          <w:i/>
                          <w:sz w:val="20"/>
                        </w:rPr>
                      </w:pPr>
                      <w:r w:rsidRPr="008158A2">
                        <w:rPr>
                          <w:rFonts w:cs="Arial"/>
                          <w:b/>
                          <w:i/>
                          <w:sz w:val="20"/>
                        </w:rPr>
                        <w:t>Meta</w:t>
                      </w:r>
                    </w:p>
                    <w:p w:rsidR="000E6451" w:rsidRPr="008158A2" w:rsidRDefault="000E6451" w:rsidP="00876B65">
                      <w:pPr>
                        <w:spacing w:after="0"/>
                        <w:ind w:left="360"/>
                        <w:jc w:val="both"/>
                        <w:rPr>
                          <w:rFonts w:cs="Arial"/>
                          <w:i/>
                          <w:sz w:val="20"/>
                        </w:rPr>
                      </w:pPr>
                      <w:r w:rsidRPr="008158A2">
                        <w:rPr>
                          <w:rFonts w:cs="Arial"/>
                          <w:i/>
                          <w:sz w:val="20"/>
                        </w:rPr>
                        <w:t>17 alianzas estratégicas</w:t>
                      </w:r>
                    </w:p>
                    <w:p w:rsidR="000E6451" w:rsidRPr="008158A2" w:rsidRDefault="000E6451" w:rsidP="00876B65">
                      <w:pPr>
                        <w:pStyle w:val="Prrafodelista"/>
                        <w:numPr>
                          <w:ilvl w:val="1"/>
                          <w:numId w:val="27"/>
                        </w:numPr>
                        <w:spacing w:after="0"/>
                        <w:ind w:left="426" w:hanging="426"/>
                        <w:jc w:val="both"/>
                        <w:rPr>
                          <w:rFonts w:cs="Arial"/>
                          <w:i/>
                          <w:sz w:val="20"/>
                        </w:rPr>
                      </w:pPr>
                      <w:r w:rsidRPr="008158A2">
                        <w:rPr>
                          <w:rFonts w:cs="Arial"/>
                          <w:i/>
                          <w:sz w:val="20"/>
                        </w:rPr>
                        <w:t>Capacidades académicas incrementadas con el intercambio docente y estudiantil.</w:t>
                      </w:r>
                    </w:p>
                    <w:p w:rsidR="000E6451" w:rsidRPr="008158A2" w:rsidRDefault="000E6451" w:rsidP="00876B65">
                      <w:pPr>
                        <w:spacing w:after="0"/>
                        <w:ind w:firstLine="360"/>
                        <w:jc w:val="both"/>
                        <w:rPr>
                          <w:rFonts w:cs="Arial"/>
                          <w:b/>
                          <w:i/>
                          <w:sz w:val="20"/>
                        </w:rPr>
                      </w:pPr>
                      <w:r w:rsidRPr="008158A2">
                        <w:rPr>
                          <w:rFonts w:cs="Arial"/>
                          <w:b/>
                          <w:i/>
                          <w:sz w:val="20"/>
                        </w:rPr>
                        <w:t>Indicador</w:t>
                      </w:r>
                    </w:p>
                    <w:p w:rsidR="000E6451" w:rsidRPr="008158A2" w:rsidRDefault="000E6451" w:rsidP="00876B65">
                      <w:pPr>
                        <w:pStyle w:val="Default"/>
                        <w:ind w:left="360"/>
                        <w:jc w:val="both"/>
                        <w:rPr>
                          <w:rFonts w:asciiTheme="minorHAnsi" w:hAnsiTheme="minorHAnsi" w:cs="Arial"/>
                          <w:i/>
                          <w:sz w:val="20"/>
                          <w:szCs w:val="22"/>
                        </w:rPr>
                      </w:pPr>
                      <w:r w:rsidRPr="008158A2">
                        <w:rPr>
                          <w:rFonts w:asciiTheme="minorHAnsi" w:hAnsiTheme="minorHAnsi" w:cs="Arial"/>
                          <w:i/>
                          <w:sz w:val="20"/>
                          <w:szCs w:val="22"/>
                        </w:rPr>
                        <w:t xml:space="preserve">Porcentaje de intercambios de docentes y estudiantes. </w:t>
                      </w:r>
                    </w:p>
                    <w:p w:rsidR="000E6451" w:rsidRPr="008158A2" w:rsidRDefault="000E6451" w:rsidP="00876B65">
                      <w:pPr>
                        <w:spacing w:after="0"/>
                        <w:ind w:left="360"/>
                        <w:jc w:val="both"/>
                        <w:rPr>
                          <w:rFonts w:cs="Arial"/>
                          <w:b/>
                          <w:i/>
                          <w:sz w:val="20"/>
                        </w:rPr>
                      </w:pPr>
                      <w:r w:rsidRPr="008158A2">
                        <w:rPr>
                          <w:rFonts w:cs="Arial"/>
                          <w:b/>
                          <w:i/>
                          <w:sz w:val="20"/>
                        </w:rPr>
                        <w:t>Meta</w:t>
                      </w:r>
                    </w:p>
                    <w:p w:rsidR="000E6451" w:rsidRPr="008158A2" w:rsidRDefault="000E6451" w:rsidP="00876B65">
                      <w:pPr>
                        <w:spacing w:after="0"/>
                        <w:ind w:left="360"/>
                        <w:jc w:val="both"/>
                        <w:rPr>
                          <w:rFonts w:cs="Arial"/>
                          <w:i/>
                          <w:sz w:val="20"/>
                        </w:rPr>
                      </w:pPr>
                      <w:r w:rsidRPr="008158A2">
                        <w:rPr>
                          <w:rFonts w:cs="Arial"/>
                          <w:i/>
                          <w:sz w:val="20"/>
                        </w:rPr>
                        <w:t>200 docentes en programas de doctorado</w:t>
                      </w:r>
                    </w:p>
                  </w:txbxContent>
                </v:textbox>
                <w10:wrap type="square" anchorx="margin"/>
              </v:shape>
            </w:pict>
          </mc:Fallback>
        </mc:AlternateContent>
      </w:r>
    </w:p>
    <w:p w:rsidR="00876B65" w:rsidRDefault="00876B65" w:rsidP="00876B65">
      <w:pPr>
        <w:jc w:val="both"/>
        <w:rPr>
          <w:rFonts w:ascii="Arial" w:hAnsi="Arial" w:cs="Arial"/>
          <w:sz w:val="24"/>
        </w:rPr>
      </w:pPr>
      <w:r w:rsidRPr="001718F7">
        <w:rPr>
          <w:rFonts w:ascii="Arial" w:hAnsi="Arial" w:cs="Arial"/>
          <w:sz w:val="24"/>
        </w:rPr>
        <w:t xml:space="preserve">Para establecer el cumplimiento de metas a nivel de facultad, se ha procedido a prorratear </w:t>
      </w:r>
      <w:r>
        <w:rPr>
          <w:rFonts w:ascii="Arial" w:hAnsi="Arial" w:cs="Arial"/>
          <w:sz w:val="24"/>
        </w:rPr>
        <w:t xml:space="preserve">la meta total enunciada en al Plan de Mejoras, </w:t>
      </w:r>
      <w:r w:rsidRPr="001718F7">
        <w:rPr>
          <w:rFonts w:ascii="Arial" w:hAnsi="Arial" w:cs="Arial"/>
          <w:sz w:val="24"/>
        </w:rPr>
        <w:t xml:space="preserve">en función del tamaño de la planta docente que posee cada una de </w:t>
      </w:r>
      <w:r>
        <w:rPr>
          <w:rFonts w:ascii="Arial" w:hAnsi="Arial" w:cs="Arial"/>
          <w:sz w:val="24"/>
        </w:rPr>
        <w:t xml:space="preserve">las facultades. </w:t>
      </w:r>
    </w:p>
    <w:p w:rsidR="00876B65" w:rsidRDefault="00876B65" w:rsidP="00876B65">
      <w:pPr>
        <w:jc w:val="both"/>
        <w:rPr>
          <w:rFonts w:ascii="Arial" w:hAnsi="Arial" w:cs="Arial"/>
          <w:sz w:val="24"/>
        </w:rPr>
      </w:pPr>
      <w:r>
        <w:rPr>
          <w:rFonts w:ascii="Arial" w:hAnsi="Arial" w:cs="Arial"/>
          <w:sz w:val="24"/>
        </w:rPr>
        <w:lastRenderedPageBreak/>
        <w:t>De esta forma se logra disponer de un índice que compara la suma respecto a la disponibilidad de docentes con título de doctor y el número de doctorandos por facultad, respecto a su respectiva meta</w:t>
      </w:r>
      <w:r w:rsidRPr="001718F7">
        <w:rPr>
          <w:rFonts w:ascii="Arial" w:hAnsi="Arial" w:cs="Arial"/>
          <w:sz w:val="24"/>
        </w:rPr>
        <w:t xml:space="preserve">. </w:t>
      </w:r>
    </w:p>
    <w:p w:rsidR="00876B65" w:rsidRDefault="00876B65" w:rsidP="00876B65">
      <w:pPr>
        <w:jc w:val="both"/>
        <w:rPr>
          <w:rFonts w:ascii="Arial" w:hAnsi="Arial" w:cs="Arial"/>
          <w:sz w:val="24"/>
        </w:rPr>
      </w:pPr>
      <w:r w:rsidRPr="001718F7">
        <w:rPr>
          <w:rFonts w:ascii="Arial" w:hAnsi="Arial" w:cs="Arial"/>
          <w:sz w:val="24"/>
        </w:rPr>
        <w:t xml:space="preserve">En el gráfico a continuación y en el cuadro No. 5 se destacan los resultados por facultad, así ocho facultades cuyas barras horizontales son de color verde, </w:t>
      </w:r>
      <w:r>
        <w:rPr>
          <w:rFonts w:ascii="Arial" w:hAnsi="Arial" w:cs="Arial"/>
          <w:sz w:val="24"/>
        </w:rPr>
        <w:t>tie</w:t>
      </w:r>
      <w:r w:rsidRPr="001718F7">
        <w:rPr>
          <w:rFonts w:ascii="Arial" w:hAnsi="Arial" w:cs="Arial"/>
          <w:sz w:val="24"/>
        </w:rPr>
        <w:t xml:space="preserve">nen un índice superior a 100, </w:t>
      </w:r>
      <w:r>
        <w:rPr>
          <w:rFonts w:ascii="Arial" w:hAnsi="Arial" w:cs="Arial"/>
          <w:sz w:val="24"/>
        </w:rPr>
        <w:t xml:space="preserve">por </w:t>
      </w:r>
      <w:r w:rsidR="000A76BE">
        <w:rPr>
          <w:rFonts w:ascii="Arial" w:hAnsi="Arial" w:cs="Arial"/>
          <w:sz w:val="24"/>
        </w:rPr>
        <w:t>tanto,</w:t>
      </w:r>
      <w:r>
        <w:rPr>
          <w:rFonts w:ascii="Arial" w:hAnsi="Arial" w:cs="Arial"/>
          <w:sz w:val="24"/>
        </w:rPr>
        <w:t xml:space="preserve"> aquellas que superaron la meta.</w:t>
      </w:r>
    </w:p>
    <w:p w:rsidR="00876B65" w:rsidRDefault="00876B65" w:rsidP="00876B65">
      <w:pPr>
        <w:jc w:val="both"/>
        <w:rPr>
          <w:rFonts w:ascii="Arial" w:hAnsi="Arial" w:cs="Arial"/>
          <w:sz w:val="24"/>
        </w:rPr>
      </w:pPr>
      <w:r>
        <w:rPr>
          <w:rFonts w:ascii="Arial" w:hAnsi="Arial" w:cs="Arial"/>
          <w:sz w:val="24"/>
        </w:rPr>
        <w:t>Con</w:t>
      </w:r>
      <w:r w:rsidRPr="001718F7">
        <w:rPr>
          <w:rFonts w:ascii="Arial" w:hAnsi="Arial" w:cs="Arial"/>
          <w:sz w:val="24"/>
        </w:rPr>
        <w:t xml:space="preserve">siderando que la meta está prevista </w:t>
      </w:r>
      <w:r>
        <w:rPr>
          <w:rFonts w:ascii="Arial" w:hAnsi="Arial" w:cs="Arial"/>
          <w:sz w:val="24"/>
        </w:rPr>
        <w:t xml:space="preserve">su realización </w:t>
      </w:r>
      <w:r w:rsidRPr="001718F7">
        <w:rPr>
          <w:rFonts w:ascii="Arial" w:hAnsi="Arial" w:cs="Arial"/>
          <w:sz w:val="24"/>
        </w:rPr>
        <w:t xml:space="preserve">al finalizar el primer semestre del año 2016, </w:t>
      </w:r>
      <w:r>
        <w:rPr>
          <w:rFonts w:ascii="Arial" w:hAnsi="Arial" w:cs="Arial"/>
          <w:sz w:val="24"/>
        </w:rPr>
        <w:t>al presente año las facultades d</w:t>
      </w:r>
      <w:r w:rsidRPr="001718F7">
        <w:rPr>
          <w:rFonts w:ascii="Arial" w:hAnsi="Arial" w:cs="Arial"/>
          <w:sz w:val="24"/>
        </w:rPr>
        <w:t>eben haber superado al menos el 50% hasta junio de año 2015</w:t>
      </w:r>
      <w:r>
        <w:rPr>
          <w:rFonts w:ascii="Arial" w:hAnsi="Arial" w:cs="Arial"/>
          <w:sz w:val="24"/>
        </w:rPr>
        <w:t>. En este sentido, a</w:t>
      </w:r>
      <w:r w:rsidRPr="001718F7">
        <w:rPr>
          <w:rFonts w:ascii="Arial" w:hAnsi="Arial" w:cs="Arial"/>
          <w:sz w:val="24"/>
        </w:rPr>
        <w:t xml:space="preserve">quellas de color naranja </w:t>
      </w:r>
      <w:r>
        <w:rPr>
          <w:rFonts w:ascii="Arial" w:hAnsi="Arial" w:cs="Arial"/>
          <w:sz w:val="24"/>
        </w:rPr>
        <w:t xml:space="preserve">que </w:t>
      </w:r>
      <w:r w:rsidRPr="001718F7">
        <w:rPr>
          <w:rFonts w:ascii="Arial" w:hAnsi="Arial" w:cs="Arial"/>
          <w:sz w:val="24"/>
        </w:rPr>
        <w:t xml:space="preserve">registran cumplimiento </w:t>
      </w:r>
      <w:r>
        <w:rPr>
          <w:rFonts w:ascii="Arial" w:hAnsi="Arial" w:cs="Arial"/>
          <w:sz w:val="24"/>
        </w:rPr>
        <w:t>respecto al</w:t>
      </w:r>
      <w:r w:rsidRPr="001718F7">
        <w:rPr>
          <w:rFonts w:ascii="Arial" w:hAnsi="Arial" w:cs="Arial"/>
          <w:sz w:val="24"/>
        </w:rPr>
        <w:t xml:space="preserve"> período</w:t>
      </w:r>
      <w:r>
        <w:rPr>
          <w:rFonts w:ascii="Arial" w:hAnsi="Arial" w:cs="Arial"/>
          <w:sz w:val="24"/>
        </w:rPr>
        <w:t>,</w:t>
      </w:r>
      <w:r w:rsidRPr="001718F7">
        <w:rPr>
          <w:rFonts w:ascii="Arial" w:hAnsi="Arial" w:cs="Arial"/>
          <w:sz w:val="24"/>
        </w:rPr>
        <w:t xml:space="preserve"> suman ocho facultades y el Centro de Idiomas; y aquellas que de color rojo o en cero, no cumplen la meta, en este caso la Facultad de Artes, Figempa y las tres sedes.</w:t>
      </w:r>
    </w:p>
    <w:p w:rsidR="00876B65" w:rsidRDefault="00876B65" w:rsidP="00876B65">
      <w:pPr>
        <w:jc w:val="both"/>
        <w:rPr>
          <w:rFonts w:ascii="Arial" w:hAnsi="Arial" w:cs="Arial"/>
          <w:sz w:val="24"/>
        </w:rPr>
      </w:pPr>
      <w:r>
        <w:rPr>
          <w:rFonts w:ascii="Arial" w:hAnsi="Arial" w:cs="Arial"/>
          <w:sz w:val="24"/>
        </w:rPr>
        <w:t>Es importante considerar que media de facultades alcanza un 14,3% de cumplimiento, por tanto solo seis de ellas están sobre la media.</w:t>
      </w:r>
    </w:p>
    <w:p w:rsidR="00876B65" w:rsidRDefault="00876B65" w:rsidP="00876B65">
      <w:pPr>
        <w:tabs>
          <w:tab w:val="left" w:pos="4740"/>
        </w:tabs>
        <w:rPr>
          <w:rFonts w:ascii="Arial" w:hAnsi="Arial" w:cs="Arial"/>
        </w:rPr>
      </w:pPr>
      <w:r>
        <w:rPr>
          <w:noProof/>
          <w:lang w:val="en-US"/>
        </w:rPr>
        <w:drawing>
          <wp:inline distT="0" distB="0" distL="0" distR="0" wp14:anchorId="74BEF97D" wp14:editId="5D762B24">
            <wp:extent cx="5337175" cy="3880883"/>
            <wp:effectExtent l="0" t="0" r="15875" b="57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76B65" w:rsidRDefault="00876B65" w:rsidP="00876B65">
      <w:pPr>
        <w:tabs>
          <w:tab w:val="left" w:pos="4740"/>
        </w:tabs>
        <w:rPr>
          <w:rFonts w:ascii="Arial" w:hAnsi="Arial" w:cs="Arial"/>
        </w:rPr>
      </w:pPr>
    </w:p>
    <w:tbl>
      <w:tblPr>
        <w:tblW w:w="5000" w:type="pct"/>
        <w:tblCellMar>
          <w:left w:w="70" w:type="dxa"/>
          <w:right w:w="70" w:type="dxa"/>
        </w:tblCellMar>
        <w:tblLook w:val="04A0" w:firstRow="1" w:lastRow="0" w:firstColumn="1" w:lastColumn="0" w:noHBand="0" w:noVBand="1"/>
      </w:tblPr>
      <w:tblGrid>
        <w:gridCol w:w="4248"/>
        <w:gridCol w:w="1441"/>
        <w:gridCol w:w="1429"/>
        <w:gridCol w:w="1376"/>
      </w:tblGrid>
      <w:tr w:rsidR="00876B65" w:rsidRPr="001F6C49" w:rsidTr="00706B73">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876B65"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Cuadro No. 5</w:t>
            </w:r>
          </w:p>
          <w:p w:rsidR="00876B65" w:rsidRPr="001F6C49" w:rsidRDefault="00876B65" w:rsidP="00706B73">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PLAN DE MEJORAS: SITUACIÓN CUMPLIMIENTO DE METAS</w:t>
            </w:r>
          </w:p>
        </w:tc>
      </w:tr>
      <w:tr w:rsidR="00876B65" w:rsidRPr="001F6C49" w:rsidTr="00706B73">
        <w:trPr>
          <w:trHeight w:val="300"/>
          <w:tblHeader/>
        </w:trPr>
        <w:tc>
          <w:tcPr>
            <w:tcW w:w="2501" w:type="pct"/>
            <w:vMerge w:val="restart"/>
            <w:tcBorders>
              <w:top w:val="nil"/>
              <w:left w:val="single" w:sz="4" w:space="0" w:color="auto"/>
              <w:bottom w:val="single" w:sz="4" w:space="0" w:color="000000"/>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Unidad Académica</w:t>
            </w:r>
          </w:p>
        </w:tc>
        <w:tc>
          <w:tcPr>
            <w:tcW w:w="848" w:type="pct"/>
            <w:vMerge w:val="restart"/>
            <w:tcBorders>
              <w:top w:val="nil"/>
              <w:left w:val="single" w:sz="4" w:space="0" w:color="auto"/>
              <w:bottom w:val="single" w:sz="4" w:space="0" w:color="000000"/>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Metas</w:t>
            </w:r>
          </w:p>
        </w:tc>
        <w:tc>
          <w:tcPr>
            <w:tcW w:w="841" w:type="pct"/>
            <w:vMerge w:val="restart"/>
            <w:tcBorders>
              <w:top w:val="nil"/>
              <w:left w:val="single" w:sz="4" w:space="0" w:color="auto"/>
              <w:bottom w:val="single" w:sz="4" w:space="0" w:color="000000"/>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Doctorando</w:t>
            </w:r>
          </w:p>
        </w:tc>
        <w:tc>
          <w:tcPr>
            <w:tcW w:w="810" w:type="pct"/>
            <w:vMerge w:val="restart"/>
            <w:tcBorders>
              <w:top w:val="nil"/>
              <w:left w:val="single" w:sz="4" w:space="0" w:color="auto"/>
              <w:bottom w:val="single" w:sz="4" w:space="0" w:color="000000"/>
              <w:right w:val="single" w:sz="4" w:space="0" w:color="auto"/>
            </w:tcBorders>
            <w:shd w:val="clear" w:color="000000" w:fill="D0CECE"/>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szCs w:val="18"/>
                <w:lang w:eastAsia="es-EC"/>
              </w:rPr>
            </w:pPr>
            <w:r>
              <w:rPr>
                <w:rFonts w:ascii="Calibri" w:eastAsia="Times New Roman" w:hAnsi="Calibri" w:cs="Times New Roman"/>
                <w:b/>
                <w:bCs/>
                <w:color w:val="000000"/>
                <w:sz w:val="18"/>
                <w:szCs w:val="18"/>
                <w:lang w:eastAsia="es-EC"/>
              </w:rPr>
              <w:t>Í</w:t>
            </w:r>
            <w:r w:rsidRPr="001F6C49">
              <w:rPr>
                <w:rFonts w:ascii="Calibri" w:eastAsia="Times New Roman" w:hAnsi="Calibri" w:cs="Times New Roman"/>
                <w:b/>
                <w:bCs/>
                <w:color w:val="000000"/>
                <w:sz w:val="18"/>
                <w:szCs w:val="18"/>
                <w:lang w:eastAsia="es-EC"/>
              </w:rPr>
              <w:t>ndice cumplim</w:t>
            </w:r>
            <w:r>
              <w:rPr>
                <w:rFonts w:ascii="Calibri" w:eastAsia="Times New Roman" w:hAnsi="Calibri" w:cs="Times New Roman"/>
                <w:b/>
                <w:bCs/>
                <w:color w:val="000000"/>
                <w:sz w:val="18"/>
                <w:szCs w:val="18"/>
                <w:lang w:eastAsia="es-EC"/>
              </w:rPr>
              <w:t>iento</w:t>
            </w:r>
          </w:p>
        </w:tc>
      </w:tr>
      <w:tr w:rsidR="00876B65" w:rsidRPr="001F6C49" w:rsidTr="00706B73">
        <w:trPr>
          <w:trHeight w:val="450"/>
        </w:trPr>
        <w:tc>
          <w:tcPr>
            <w:tcW w:w="2501" w:type="pct"/>
            <w:vMerge/>
            <w:tcBorders>
              <w:top w:val="nil"/>
              <w:left w:val="single" w:sz="4" w:space="0" w:color="auto"/>
              <w:bottom w:val="single" w:sz="4" w:space="0" w:color="000000"/>
              <w:right w:val="single" w:sz="4" w:space="0" w:color="auto"/>
            </w:tcBorders>
            <w:vAlign w:val="center"/>
            <w:hideMark/>
          </w:tcPr>
          <w:p w:rsidR="00876B65" w:rsidRPr="001F6C49" w:rsidRDefault="00876B65" w:rsidP="00706B73">
            <w:pPr>
              <w:spacing w:after="0" w:line="240" w:lineRule="auto"/>
              <w:rPr>
                <w:rFonts w:ascii="Calibri" w:eastAsia="Times New Roman" w:hAnsi="Calibri" w:cs="Times New Roman"/>
                <w:b/>
                <w:bCs/>
                <w:color w:val="000000"/>
                <w:lang w:eastAsia="es-EC"/>
              </w:rPr>
            </w:pPr>
          </w:p>
        </w:tc>
        <w:tc>
          <w:tcPr>
            <w:tcW w:w="848" w:type="pct"/>
            <w:vMerge/>
            <w:tcBorders>
              <w:top w:val="nil"/>
              <w:left w:val="single" w:sz="4" w:space="0" w:color="auto"/>
              <w:bottom w:val="single" w:sz="4" w:space="0" w:color="000000"/>
              <w:right w:val="single" w:sz="4" w:space="0" w:color="auto"/>
            </w:tcBorders>
            <w:vAlign w:val="center"/>
            <w:hideMark/>
          </w:tcPr>
          <w:p w:rsidR="00876B65" w:rsidRPr="001F6C49" w:rsidRDefault="00876B65" w:rsidP="00706B73">
            <w:pPr>
              <w:spacing w:after="0" w:line="240" w:lineRule="auto"/>
              <w:rPr>
                <w:rFonts w:ascii="Calibri" w:eastAsia="Times New Roman" w:hAnsi="Calibri" w:cs="Times New Roman"/>
                <w:b/>
                <w:bCs/>
                <w:color w:val="000000"/>
                <w:lang w:eastAsia="es-EC"/>
              </w:rPr>
            </w:pPr>
          </w:p>
        </w:tc>
        <w:tc>
          <w:tcPr>
            <w:tcW w:w="841" w:type="pct"/>
            <w:vMerge/>
            <w:tcBorders>
              <w:top w:val="nil"/>
              <w:left w:val="single" w:sz="4" w:space="0" w:color="auto"/>
              <w:bottom w:val="single" w:sz="4" w:space="0" w:color="000000"/>
              <w:right w:val="single" w:sz="4" w:space="0" w:color="auto"/>
            </w:tcBorders>
            <w:vAlign w:val="center"/>
            <w:hideMark/>
          </w:tcPr>
          <w:p w:rsidR="00876B65" w:rsidRPr="001F6C49" w:rsidRDefault="00876B65" w:rsidP="00706B73">
            <w:pPr>
              <w:spacing w:after="0" w:line="240" w:lineRule="auto"/>
              <w:rPr>
                <w:rFonts w:ascii="Calibri" w:eastAsia="Times New Roman" w:hAnsi="Calibri" w:cs="Times New Roman"/>
                <w:b/>
                <w:bCs/>
                <w:color w:val="000000"/>
                <w:lang w:eastAsia="es-EC"/>
              </w:rPr>
            </w:pPr>
          </w:p>
        </w:tc>
        <w:tc>
          <w:tcPr>
            <w:tcW w:w="810" w:type="pct"/>
            <w:vMerge/>
            <w:tcBorders>
              <w:top w:val="nil"/>
              <w:left w:val="single" w:sz="4" w:space="0" w:color="auto"/>
              <w:bottom w:val="single" w:sz="4" w:space="0" w:color="000000"/>
              <w:right w:val="single" w:sz="4" w:space="0" w:color="auto"/>
            </w:tcBorders>
            <w:vAlign w:val="center"/>
            <w:hideMark/>
          </w:tcPr>
          <w:p w:rsidR="00876B65" w:rsidRPr="001F6C49" w:rsidRDefault="00876B65" w:rsidP="00706B73">
            <w:pPr>
              <w:spacing w:after="0" w:line="240" w:lineRule="auto"/>
              <w:rPr>
                <w:rFonts w:ascii="Calibri" w:eastAsia="Times New Roman" w:hAnsi="Calibri" w:cs="Times New Roman"/>
                <w:b/>
                <w:bCs/>
                <w:color w:val="000000"/>
                <w:sz w:val="18"/>
                <w:szCs w:val="18"/>
                <w:lang w:eastAsia="es-EC"/>
              </w:rPr>
            </w:pP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Facultades</w:t>
            </w:r>
          </w:p>
        </w:tc>
        <w:tc>
          <w:tcPr>
            <w:tcW w:w="848"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191 </w:t>
            </w:r>
          </w:p>
        </w:tc>
        <w:tc>
          <w:tcPr>
            <w:tcW w:w="841"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211 </w:t>
            </w:r>
          </w:p>
        </w:tc>
        <w:tc>
          <w:tcPr>
            <w:tcW w:w="810"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110,3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Médicas</w:t>
            </w:r>
          </w:p>
        </w:tc>
        <w:tc>
          <w:tcPr>
            <w:tcW w:w="848"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39 </w:t>
            </w:r>
          </w:p>
        </w:tc>
        <w:tc>
          <w:tcPr>
            <w:tcW w:w="841"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40 </w:t>
            </w:r>
          </w:p>
        </w:tc>
        <w:tc>
          <w:tcPr>
            <w:tcW w:w="810"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101,5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Administración</w:t>
            </w:r>
          </w:p>
        </w:tc>
        <w:tc>
          <w:tcPr>
            <w:tcW w:w="848"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22 </w:t>
            </w:r>
          </w:p>
        </w:tc>
        <w:tc>
          <w:tcPr>
            <w:tcW w:w="841"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33 </w:t>
            </w:r>
          </w:p>
        </w:tc>
        <w:tc>
          <w:tcPr>
            <w:tcW w:w="810" w:type="pct"/>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150,1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FCE4D6"/>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lastRenderedPageBreak/>
              <w:t>Filosofía, Letras y Ciencias de la Educación</w:t>
            </w:r>
          </w:p>
        </w:tc>
        <w:tc>
          <w:tcPr>
            <w:tcW w:w="848"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17 </w:t>
            </w:r>
          </w:p>
        </w:tc>
        <w:tc>
          <w:tcPr>
            <w:tcW w:w="841"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28 </w:t>
            </w:r>
          </w:p>
        </w:tc>
        <w:tc>
          <w:tcPr>
            <w:tcW w:w="810"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161,7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Económicas</w:t>
            </w:r>
          </w:p>
        </w:tc>
        <w:tc>
          <w:tcPr>
            <w:tcW w:w="848" w:type="pct"/>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16 </w:t>
            </w:r>
          </w:p>
        </w:tc>
        <w:tc>
          <w:tcPr>
            <w:tcW w:w="841" w:type="pct"/>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24 </w:t>
            </w:r>
          </w:p>
        </w:tc>
        <w:tc>
          <w:tcPr>
            <w:tcW w:w="810" w:type="pct"/>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148,4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FCE4D6"/>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Jurisprudencia, Ciencias Políticas y Sociales</w:t>
            </w:r>
          </w:p>
        </w:tc>
        <w:tc>
          <w:tcPr>
            <w:tcW w:w="848"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15 </w:t>
            </w:r>
          </w:p>
        </w:tc>
        <w:tc>
          <w:tcPr>
            <w:tcW w:w="841"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18 </w:t>
            </w:r>
          </w:p>
        </w:tc>
        <w:tc>
          <w:tcPr>
            <w:tcW w:w="810"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116,5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FCE4D6"/>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Ingeniería, Ciencias Físicas y Matemática</w:t>
            </w:r>
          </w:p>
        </w:tc>
        <w:tc>
          <w:tcPr>
            <w:tcW w:w="848"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14 </w:t>
            </w:r>
          </w:p>
        </w:tc>
        <w:tc>
          <w:tcPr>
            <w:tcW w:w="841"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16 </w:t>
            </w:r>
          </w:p>
        </w:tc>
        <w:tc>
          <w:tcPr>
            <w:tcW w:w="810" w:type="pct"/>
            <w:tcBorders>
              <w:top w:val="nil"/>
              <w:left w:val="nil"/>
              <w:bottom w:val="single" w:sz="4" w:space="0" w:color="auto"/>
              <w:right w:val="single" w:sz="4" w:space="0" w:color="auto"/>
            </w:tcBorders>
            <w:shd w:val="clear" w:color="000000" w:fill="FCE4D6"/>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115,2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Arquitectura y Urbanismo</w:t>
            </w:r>
          </w:p>
        </w:tc>
        <w:tc>
          <w:tcPr>
            <w:tcW w:w="848" w:type="pct"/>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11 </w:t>
            </w:r>
          </w:p>
        </w:tc>
        <w:tc>
          <w:tcPr>
            <w:tcW w:w="841" w:type="pct"/>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13 </w:t>
            </w:r>
          </w:p>
        </w:tc>
        <w:tc>
          <w:tcPr>
            <w:tcW w:w="810" w:type="pct"/>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122,9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Comunicación Social</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10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9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91,4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0A76BE" w:rsidP="00706B73">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FIGEMPA</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9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8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85,7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Odontológicas</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7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57,6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Agrícolas</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7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60,3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bottom"/>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Psicológicas</w:t>
            </w:r>
          </w:p>
        </w:tc>
        <w:tc>
          <w:tcPr>
            <w:tcW w:w="848" w:type="pct"/>
            <w:tcBorders>
              <w:top w:val="nil"/>
              <w:left w:val="nil"/>
              <w:bottom w:val="single" w:sz="4" w:space="0" w:color="auto"/>
              <w:right w:val="single" w:sz="4" w:space="0" w:color="auto"/>
            </w:tcBorders>
            <w:shd w:val="clear" w:color="000000" w:fill="E2EFDA"/>
            <w:noWrap/>
            <w:vAlign w:val="bottom"/>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6 </w:t>
            </w:r>
          </w:p>
        </w:tc>
        <w:tc>
          <w:tcPr>
            <w:tcW w:w="841" w:type="pct"/>
            <w:tcBorders>
              <w:top w:val="nil"/>
              <w:left w:val="nil"/>
              <w:bottom w:val="single" w:sz="4" w:space="0" w:color="auto"/>
              <w:right w:val="single" w:sz="4" w:space="0" w:color="auto"/>
            </w:tcBorders>
            <w:shd w:val="clear" w:color="000000" w:fill="E2EFDA"/>
            <w:noWrap/>
            <w:vAlign w:val="bottom"/>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 </w:t>
            </w:r>
          </w:p>
        </w:tc>
        <w:tc>
          <w:tcPr>
            <w:tcW w:w="810" w:type="pct"/>
            <w:tcBorders>
              <w:top w:val="nil"/>
              <w:left w:val="nil"/>
              <w:bottom w:val="single" w:sz="4" w:space="0" w:color="auto"/>
              <w:right w:val="single" w:sz="4" w:space="0" w:color="auto"/>
            </w:tcBorders>
            <w:shd w:val="clear" w:color="000000" w:fill="E2EFDA"/>
            <w:noWrap/>
            <w:vAlign w:val="bottom"/>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65,4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Ciencias Químicas</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5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77,2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Artes</w:t>
            </w:r>
          </w:p>
        </w:tc>
        <w:tc>
          <w:tcPr>
            <w:tcW w:w="848"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 </w:t>
            </w:r>
          </w:p>
        </w:tc>
        <w:tc>
          <w:tcPr>
            <w:tcW w:w="841"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3 </w:t>
            </w:r>
          </w:p>
        </w:tc>
        <w:tc>
          <w:tcPr>
            <w:tcW w:w="810"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72,3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9E1F2"/>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Medicina Veterinaria y Zootecnia</w:t>
            </w:r>
          </w:p>
        </w:tc>
        <w:tc>
          <w:tcPr>
            <w:tcW w:w="848" w:type="pct"/>
            <w:tcBorders>
              <w:top w:val="nil"/>
              <w:left w:val="nil"/>
              <w:bottom w:val="single" w:sz="4" w:space="0" w:color="auto"/>
              <w:right w:val="single" w:sz="4" w:space="0" w:color="auto"/>
            </w:tcBorders>
            <w:shd w:val="clear" w:color="000000" w:fill="D9E1F2"/>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 </w:t>
            </w:r>
          </w:p>
        </w:tc>
        <w:tc>
          <w:tcPr>
            <w:tcW w:w="841" w:type="pct"/>
            <w:tcBorders>
              <w:top w:val="nil"/>
              <w:left w:val="nil"/>
              <w:bottom w:val="single" w:sz="4" w:space="0" w:color="auto"/>
              <w:right w:val="single" w:sz="4" w:space="0" w:color="auto"/>
            </w:tcBorders>
            <w:shd w:val="clear" w:color="000000" w:fill="D9E1F2"/>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2 </w:t>
            </w:r>
          </w:p>
        </w:tc>
        <w:tc>
          <w:tcPr>
            <w:tcW w:w="810" w:type="pct"/>
            <w:tcBorders>
              <w:top w:val="nil"/>
              <w:left w:val="nil"/>
              <w:bottom w:val="single" w:sz="4" w:space="0" w:color="auto"/>
              <w:right w:val="single" w:sz="4" w:space="0" w:color="auto"/>
            </w:tcBorders>
            <w:shd w:val="clear" w:color="000000" w:fill="D9E1F2"/>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55,1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Cultura Física</w:t>
            </w:r>
          </w:p>
        </w:tc>
        <w:tc>
          <w:tcPr>
            <w:tcW w:w="848"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2 </w:t>
            </w:r>
          </w:p>
        </w:tc>
        <w:tc>
          <w:tcPr>
            <w:tcW w:w="841"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 </w:t>
            </w:r>
          </w:p>
        </w:tc>
        <w:tc>
          <w:tcPr>
            <w:tcW w:w="810"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40,2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Ingeniera Química</w:t>
            </w:r>
          </w:p>
        </w:tc>
        <w:tc>
          <w:tcPr>
            <w:tcW w:w="848"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2 </w:t>
            </w:r>
          </w:p>
        </w:tc>
        <w:tc>
          <w:tcPr>
            <w:tcW w:w="841"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c>
          <w:tcPr>
            <w:tcW w:w="810" w:type="pct"/>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Sedes / Idiomas:</w:t>
            </w:r>
          </w:p>
        </w:tc>
        <w:tc>
          <w:tcPr>
            <w:tcW w:w="848" w:type="pct"/>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9 </w:t>
            </w:r>
          </w:p>
        </w:tc>
        <w:tc>
          <w:tcPr>
            <w:tcW w:w="841" w:type="pct"/>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3 </w:t>
            </w:r>
          </w:p>
        </w:tc>
        <w:tc>
          <w:tcPr>
            <w:tcW w:w="810" w:type="pct"/>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34,4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Centro de Idiomas</w:t>
            </w:r>
          </w:p>
        </w:tc>
        <w:tc>
          <w:tcPr>
            <w:tcW w:w="848" w:type="pct"/>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6 </w:t>
            </w:r>
          </w:p>
        </w:tc>
        <w:tc>
          <w:tcPr>
            <w:tcW w:w="841" w:type="pct"/>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3 </w:t>
            </w:r>
          </w:p>
        </w:tc>
        <w:tc>
          <w:tcPr>
            <w:tcW w:w="810" w:type="pct"/>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50,8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Sede Sur</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Sede Galápagos</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Sede Sto. Domingo</w:t>
            </w:r>
          </w:p>
        </w:tc>
        <w:tc>
          <w:tcPr>
            <w:tcW w:w="848"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1 </w:t>
            </w:r>
          </w:p>
        </w:tc>
        <w:tc>
          <w:tcPr>
            <w:tcW w:w="841"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c>
          <w:tcPr>
            <w:tcW w:w="810" w:type="pct"/>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lang w:eastAsia="es-EC"/>
              </w:rPr>
            </w:pPr>
            <w:r w:rsidRPr="001F6C49">
              <w:rPr>
                <w:rFonts w:ascii="Calibri" w:eastAsia="Times New Roman" w:hAnsi="Calibri" w:cs="Times New Roman"/>
                <w:color w:val="000000"/>
                <w:lang w:eastAsia="es-EC"/>
              </w:rPr>
              <w:t xml:space="preserve">                    -   </w:t>
            </w:r>
          </w:p>
        </w:tc>
      </w:tr>
      <w:tr w:rsidR="00876B65" w:rsidRPr="001F6C49" w:rsidTr="00706B73">
        <w:trPr>
          <w:trHeight w:val="300"/>
        </w:trPr>
        <w:tc>
          <w:tcPr>
            <w:tcW w:w="2501" w:type="pct"/>
            <w:tcBorders>
              <w:top w:val="nil"/>
              <w:left w:val="single" w:sz="4" w:space="0" w:color="auto"/>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Total docentes</w:t>
            </w:r>
          </w:p>
        </w:tc>
        <w:tc>
          <w:tcPr>
            <w:tcW w:w="848" w:type="pct"/>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200 </w:t>
            </w:r>
          </w:p>
        </w:tc>
        <w:tc>
          <w:tcPr>
            <w:tcW w:w="841" w:type="pct"/>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214 </w:t>
            </w:r>
          </w:p>
        </w:tc>
        <w:tc>
          <w:tcPr>
            <w:tcW w:w="810" w:type="pct"/>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lang w:eastAsia="es-EC"/>
              </w:rPr>
            </w:pPr>
            <w:r w:rsidRPr="001F6C49">
              <w:rPr>
                <w:rFonts w:ascii="Calibri" w:eastAsia="Times New Roman" w:hAnsi="Calibri" w:cs="Times New Roman"/>
                <w:b/>
                <w:bCs/>
                <w:color w:val="000000"/>
                <w:lang w:eastAsia="es-EC"/>
              </w:rPr>
              <w:t xml:space="preserve">             107,0 </w:t>
            </w:r>
          </w:p>
        </w:tc>
      </w:tr>
    </w:tbl>
    <w:p w:rsidR="00876B65" w:rsidRDefault="00876B65" w:rsidP="00876B65">
      <w:pPr>
        <w:tabs>
          <w:tab w:val="left" w:pos="4740"/>
        </w:tabs>
        <w:rPr>
          <w:rFonts w:ascii="Arial" w:hAnsi="Arial" w:cs="Arial"/>
        </w:rPr>
      </w:pPr>
    </w:p>
    <w:p w:rsidR="00876B65" w:rsidRPr="001718F7" w:rsidRDefault="00876B65" w:rsidP="00876B65">
      <w:pPr>
        <w:tabs>
          <w:tab w:val="left" w:pos="4740"/>
        </w:tabs>
        <w:jc w:val="both"/>
        <w:rPr>
          <w:rFonts w:ascii="Arial" w:hAnsi="Arial" w:cs="Arial"/>
          <w:sz w:val="24"/>
        </w:rPr>
      </w:pPr>
      <w:r w:rsidRPr="001718F7">
        <w:rPr>
          <w:rFonts w:ascii="Arial" w:hAnsi="Arial" w:cs="Arial"/>
          <w:sz w:val="24"/>
        </w:rPr>
        <w:t xml:space="preserve">En el gráfico a continuación, así como en el </w:t>
      </w:r>
      <w:r>
        <w:rPr>
          <w:rFonts w:ascii="Arial" w:hAnsi="Arial" w:cs="Arial"/>
          <w:sz w:val="24"/>
        </w:rPr>
        <w:t>Cuadro No. 6</w:t>
      </w:r>
      <w:r w:rsidRPr="001718F7">
        <w:rPr>
          <w:rFonts w:ascii="Arial" w:hAnsi="Arial" w:cs="Arial"/>
          <w:sz w:val="24"/>
        </w:rPr>
        <w:t>, se establece la tasa de docentes con nivel doctorado o que se encuentran cursando programas de doctorado, respecto a la población docente de cada facultad. Así se puede observar</w:t>
      </w:r>
      <w:r>
        <w:rPr>
          <w:rFonts w:ascii="Arial" w:hAnsi="Arial" w:cs="Arial"/>
          <w:sz w:val="24"/>
        </w:rPr>
        <w:t xml:space="preserve"> el porcentaje que agrupa facultades refleja una tasa del 14,1%, sobre este se destacan nueve facultades y bajo </w:t>
      </w:r>
      <w:r w:rsidR="000A76BE">
        <w:rPr>
          <w:rFonts w:ascii="Arial" w:hAnsi="Arial" w:cs="Arial"/>
          <w:sz w:val="24"/>
        </w:rPr>
        <w:t>estas ocho facultades</w:t>
      </w:r>
      <w:r>
        <w:rPr>
          <w:rFonts w:ascii="Arial" w:hAnsi="Arial" w:cs="Arial"/>
          <w:sz w:val="24"/>
        </w:rPr>
        <w:t xml:space="preserve"> y el Centro de Idiomas. Cabe señalar, </w:t>
      </w:r>
      <w:r w:rsidR="000A76BE">
        <w:rPr>
          <w:rFonts w:ascii="Arial" w:hAnsi="Arial" w:cs="Arial"/>
          <w:sz w:val="24"/>
        </w:rPr>
        <w:t>que,</w:t>
      </w:r>
      <w:r>
        <w:rPr>
          <w:rFonts w:ascii="Arial" w:hAnsi="Arial" w:cs="Arial"/>
          <w:sz w:val="24"/>
        </w:rPr>
        <w:t xml:space="preserve"> al asociar metas con coberturas de doctores y doctorandos por facultad, la Facultad de </w:t>
      </w:r>
      <w:r w:rsidRPr="001718F7">
        <w:rPr>
          <w:rFonts w:ascii="Arial" w:hAnsi="Arial" w:cs="Arial"/>
          <w:sz w:val="24"/>
        </w:rPr>
        <w:t>Ingeniería Química</w:t>
      </w:r>
      <w:r>
        <w:rPr>
          <w:rFonts w:ascii="Arial" w:hAnsi="Arial" w:cs="Arial"/>
          <w:sz w:val="24"/>
        </w:rPr>
        <w:t>,</w:t>
      </w:r>
      <w:r w:rsidRPr="001718F7">
        <w:rPr>
          <w:rFonts w:ascii="Arial" w:hAnsi="Arial" w:cs="Arial"/>
          <w:sz w:val="24"/>
        </w:rPr>
        <w:t xml:space="preserve"> comparativamente tiene una mayor proporción de doctorados respecto al resto</w:t>
      </w:r>
      <w:r>
        <w:rPr>
          <w:rFonts w:ascii="Arial" w:hAnsi="Arial" w:cs="Arial"/>
          <w:sz w:val="24"/>
        </w:rPr>
        <w:t xml:space="preserve">, duplicando la media de facultades. </w:t>
      </w:r>
    </w:p>
    <w:p w:rsidR="00876B65" w:rsidRDefault="00876B65" w:rsidP="00876B65">
      <w:pPr>
        <w:tabs>
          <w:tab w:val="left" w:pos="4740"/>
        </w:tabs>
        <w:rPr>
          <w:rFonts w:ascii="Arial" w:hAnsi="Arial" w:cs="Arial"/>
        </w:rPr>
      </w:pPr>
    </w:p>
    <w:p w:rsidR="00876B65" w:rsidRDefault="00876B65" w:rsidP="00876B65">
      <w:pPr>
        <w:tabs>
          <w:tab w:val="left" w:pos="4740"/>
        </w:tabs>
        <w:rPr>
          <w:rFonts w:ascii="Arial" w:hAnsi="Arial" w:cs="Arial"/>
        </w:rPr>
      </w:pPr>
      <w:r>
        <w:rPr>
          <w:noProof/>
          <w:lang w:val="en-US"/>
        </w:rPr>
        <w:lastRenderedPageBreak/>
        <w:drawing>
          <wp:inline distT="0" distB="0" distL="0" distR="0" wp14:anchorId="1961F24D" wp14:editId="5D992EDD">
            <wp:extent cx="5464810" cy="4338084"/>
            <wp:effectExtent l="0" t="0" r="2540" b="57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8620" w:type="dxa"/>
        <w:tblCellMar>
          <w:left w:w="70" w:type="dxa"/>
          <w:right w:w="70" w:type="dxa"/>
        </w:tblCellMar>
        <w:tblLook w:val="04A0" w:firstRow="1" w:lastRow="0" w:firstColumn="1" w:lastColumn="0" w:noHBand="0" w:noVBand="1"/>
      </w:tblPr>
      <w:tblGrid>
        <w:gridCol w:w="3397"/>
        <w:gridCol w:w="993"/>
        <w:gridCol w:w="992"/>
        <w:gridCol w:w="1134"/>
        <w:gridCol w:w="992"/>
        <w:gridCol w:w="1112"/>
      </w:tblGrid>
      <w:tr w:rsidR="00876B65" w:rsidRPr="001F6C49" w:rsidTr="00706B73">
        <w:trPr>
          <w:trHeight w:val="300"/>
          <w:tblHeader/>
        </w:trPr>
        <w:tc>
          <w:tcPr>
            <w:tcW w:w="8620" w:type="dxa"/>
            <w:gridSpan w:val="6"/>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876B65" w:rsidRDefault="00876B65" w:rsidP="00706B73">
            <w:pPr>
              <w:spacing w:after="0" w:line="240" w:lineRule="auto"/>
              <w:jc w:val="center"/>
              <w:rPr>
                <w:rFonts w:ascii="Calibri" w:eastAsia="Times New Roman" w:hAnsi="Calibri" w:cs="Times New Roman"/>
                <w:b/>
                <w:bCs/>
                <w:color w:val="000000"/>
                <w:sz w:val="18"/>
                <w:lang w:eastAsia="es-EC"/>
              </w:rPr>
            </w:pPr>
            <w:r>
              <w:rPr>
                <w:rFonts w:ascii="Calibri" w:eastAsia="Times New Roman" w:hAnsi="Calibri" w:cs="Times New Roman"/>
                <w:b/>
                <w:bCs/>
                <w:color w:val="000000"/>
                <w:sz w:val="18"/>
                <w:lang w:eastAsia="es-EC"/>
              </w:rPr>
              <w:t>Cuadro No. 6</w:t>
            </w:r>
          </w:p>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Pr>
                <w:rFonts w:ascii="Calibri" w:eastAsia="Times New Roman" w:hAnsi="Calibri" w:cs="Times New Roman"/>
                <w:b/>
                <w:bCs/>
                <w:color w:val="000000"/>
                <w:sz w:val="18"/>
                <w:lang w:eastAsia="es-EC"/>
              </w:rPr>
              <w:t xml:space="preserve">COBERTURA DE DOCENTES CON DOCTORADO Y </w:t>
            </w:r>
            <w:r w:rsidRPr="001F6C49">
              <w:rPr>
                <w:rFonts w:ascii="Calibri" w:eastAsia="Times New Roman" w:hAnsi="Calibri" w:cs="Times New Roman"/>
                <w:b/>
                <w:bCs/>
                <w:color w:val="000000"/>
                <w:sz w:val="18"/>
                <w:lang w:eastAsia="es-EC"/>
              </w:rPr>
              <w:t xml:space="preserve">DOCTORANDOS </w:t>
            </w:r>
            <w:r>
              <w:rPr>
                <w:rFonts w:ascii="Calibri" w:eastAsia="Times New Roman" w:hAnsi="Calibri" w:cs="Times New Roman"/>
                <w:b/>
                <w:bCs/>
                <w:color w:val="000000"/>
                <w:sz w:val="18"/>
                <w:lang w:eastAsia="es-EC"/>
              </w:rPr>
              <w:t>POR FACULTAD</w:t>
            </w:r>
          </w:p>
        </w:tc>
      </w:tr>
      <w:tr w:rsidR="00876B65" w:rsidRPr="001F6C49" w:rsidTr="00706B73">
        <w:trPr>
          <w:trHeight w:val="300"/>
          <w:tblHeader/>
        </w:trPr>
        <w:tc>
          <w:tcPr>
            <w:tcW w:w="3397" w:type="dxa"/>
            <w:tcBorders>
              <w:top w:val="nil"/>
              <w:left w:val="single" w:sz="4" w:space="0" w:color="auto"/>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Unidad Académica</w:t>
            </w:r>
          </w:p>
        </w:tc>
        <w:tc>
          <w:tcPr>
            <w:tcW w:w="993" w:type="dxa"/>
            <w:vMerge w:val="restart"/>
            <w:tcBorders>
              <w:top w:val="nil"/>
              <w:left w:val="single" w:sz="4" w:space="0" w:color="auto"/>
              <w:bottom w:val="single" w:sz="4" w:space="0" w:color="000000"/>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Docentes</w:t>
            </w:r>
          </w:p>
        </w:tc>
        <w:tc>
          <w:tcPr>
            <w:tcW w:w="3118" w:type="dxa"/>
            <w:gridSpan w:val="3"/>
            <w:tcBorders>
              <w:top w:val="single" w:sz="4" w:space="0" w:color="auto"/>
              <w:left w:val="nil"/>
              <w:bottom w:val="single" w:sz="4" w:space="0" w:color="auto"/>
              <w:right w:val="single" w:sz="4" w:space="0" w:color="000000"/>
            </w:tcBorders>
            <w:shd w:val="clear" w:color="000000" w:fill="D0CECE"/>
            <w:noWrap/>
            <w:vAlign w:val="bottom"/>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Doctores</w:t>
            </w:r>
          </w:p>
        </w:tc>
        <w:tc>
          <w:tcPr>
            <w:tcW w:w="1112" w:type="dxa"/>
            <w:vMerge w:val="restart"/>
            <w:tcBorders>
              <w:top w:val="nil"/>
              <w:left w:val="single" w:sz="4" w:space="0" w:color="auto"/>
              <w:bottom w:val="single" w:sz="4" w:space="0" w:color="000000"/>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w:t>
            </w:r>
          </w:p>
        </w:tc>
      </w:tr>
      <w:tr w:rsidR="00876B65" w:rsidRPr="001F6C49" w:rsidTr="00706B73">
        <w:trPr>
          <w:trHeight w:val="300"/>
          <w:tblHeader/>
        </w:trPr>
        <w:tc>
          <w:tcPr>
            <w:tcW w:w="3397" w:type="dxa"/>
            <w:tcBorders>
              <w:top w:val="nil"/>
              <w:left w:val="single" w:sz="4" w:space="0" w:color="auto"/>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w:t>
            </w:r>
          </w:p>
        </w:tc>
        <w:tc>
          <w:tcPr>
            <w:tcW w:w="993" w:type="dxa"/>
            <w:vMerge/>
            <w:tcBorders>
              <w:top w:val="nil"/>
              <w:left w:val="single" w:sz="4" w:space="0" w:color="auto"/>
              <w:bottom w:val="single" w:sz="4" w:space="0" w:color="000000"/>
              <w:right w:val="single" w:sz="4" w:space="0" w:color="auto"/>
            </w:tcBorders>
            <w:vAlign w:val="center"/>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p>
        </w:tc>
        <w:tc>
          <w:tcPr>
            <w:tcW w:w="992"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Doctores</w:t>
            </w:r>
          </w:p>
        </w:tc>
        <w:tc>
          <w:tcPr>
            <w:tcW w:w="1134"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Doctorando</w:t>
            </w:r>
          </w:p>
        </w:tc>
        <w:tc>
          <w:tcPr>
            <w:tcW w:w="99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Total </w:t>
            </w:r>
          </w:p>
        </w:tc>
        <w:tc>
          <w:tcPr>
            <w:tcW w:w="1112" w:type="dxa"/>
            <w:vMerge/>
            <w:tcBorders>
              <w:top w:val="nil"/>
              <w:left w:val="single" w:sz="4" w:space="0" w:color="auto"/>
              <w:bottom w:val="single" w:sz="4" w:space="0" w:color="000000"/>
              <w:right w:val="single" w:sz="4" w:space="0" w:color="auto"/>
            </w:tcBorders>
            <w:vAlign w:val="center"/>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Facultades</w:t>
            </w:r>
          </w:p>
        </w:tc>
        <w:tc>
          <w:tcPr>
            <w:tcW w:w="993"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1.845 </w:t>
            </w:r>
          </w:p>
        </w:tc>
        <w:tc>
          <w:tcPr>
            <w:tcW w:w="99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49 </w:t>
            </w:r>
          </w:p>
        </w:tc>
        <w:tc>
          <w:tcPr>
            <w:tcW w:w="1134"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211 </w:t>
            </w:r>
          </w:p>
        </w:tc>
        <w:tc>
          <w:tcPr>
            <w:tcW w:w="99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center"/>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260 </w:t>
            </w:r>
          </w:p>
        </w:tc>
        <w:tc>
          <w:tcPr>
            <w:tcW w:w="111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14,1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Médicas</w:t>
            </w:r>
          </w:p>
        </w:tc>
        <w:tc>
          <w:tcPr>
            <w:tcW w:w="993"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380 </w:t>
            </w:r>
          </w:p>
        </w:tc>
        <w:tc>
          <w:tcPr>
            <w:tcW w:w="992"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33 </w:t>
            </w:r>
          </w:p>
        </w:tc>
        <w:tc>
          <w:tcPr>
            <w:tcW w:w="992"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33 </w:t>
            </w:r>
          </w:p>
        </w:tc>
        <w:tc>
          <w:tcPr>
            <w:tcW w:w="1112"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8,7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Administración</w:t>
            </w:r>
          </w:p>
        </w:tc>
        <w:tc>
          <w:tcPr>
            <w:tcW w:w="993"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212 </w:t>
            </w:r>
          </w:p>
        </w:tc>
        <w:tc>
          <w:tcPr>
            <w:tcW w:w="992"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 </w:t>
            </w:r>
          </w:p>
        </w:tc>
        <w:tc>
          <w:tcPr>
            <w:tcW w:w="1134"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18 </w:t>
            </w:r>
          </w:p>
        </w:tc>
        <w:tc>
          <w:tcPr>
            <w:tcW w:w="992"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22 </w:t>
            </w:r>
          </w:p>
        </w:tc>
        <w:tc>
          <w:tcPr>
            <w:tcW w:w="1112" w:type="dxa"/>
            <w:tcBorders>
              <w:top w:val="nil"/>
              <w:left w:val="nil"/>
              <w:bottom w:val="single" w:sz="4" w:space="0" w:color="auto"/>
              <w:right w:val="single" w:sz="4" w:space="0" w:color="auto"/>
            </w:tcBorders>
            <w:shd w:val="clear" w:color="000000" w:fill="D6DCE4"/>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10,4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FCE4D6"/>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Filosofía, Letras y Ciencias de la Educación</w:t>
            </w:r>
          </w:p>
        </w:tc>
        <w:tc>
          <w:tcPr>
            <w:tcW w:w="993"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167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24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24 </w:t>
            </w:r>
          </w:p>
        </w:tc>
        <w:tc>
          <w:tcPr>
            <w:tcW w:w="111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14,4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Económicas</w:t>
            </w:r>
          </w:p>
        </w:tc>
        <w:tc>
          <w:tcPr>
            <w:tcW w:w="993"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156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1134"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9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12 </w:t>
            </w:r>
          </w:p>
        </w:tc>
        <w:tc>
          <w:tcPr>
            <w:tcW w:w="111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7,7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FCE4D6"/>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Jurisprudencia, Ciencias Políticas y Sociales</w:t>
            </w:r>
          </w:p>
        </w:tc>
        <w:tc>
          <w:tcPr>
            <w:tcW w:w="993"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149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 </w:t>
            </w:r>
          </w:p>
        </w:tc>
        <w:tc>
          <w:tcPr>
            <w:tcW w:w="1134"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16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21 </w:t>
            </w:r>
          </w:p>
        </w:tc>
        <w:tc>
          <w:tcPr>
            <w:tcW w:w="111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14,1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FCE4D6"/>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Ingeniería, Ciencias Físicas y Matemática</w:t>
            </w:r>
          </w:p>
        </w:tc>
        <w:tc>
          <w:tcPr>
            <w:tcW w:w="993"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134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6 </w:t>
            </w:r>
          </w:p>
        </w:tc>
        <w:tc>
          <w:tcPr>
            <w:tcW w:w="1134"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40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46 </w:t>
            </w:r>
          </w:p>
        </w:tc>
        <w:tc>
          <w:tcPr>
            <w:tcW w:w="111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34,3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Arquitectura y Urbanismo</w:t>
            </w:r>
          </w:p>
        </w:tc>
        <w:tc>
          <w:tcPr>
            <w:tcW w:w="993"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102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 </w:t>
            </w:r>
          </w:p>
        </w:tc>
        <w:tc>
          <w:tcPr>
            <w:tcW w:w="1134"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 </w:t>
            </w:r>
          </w:p>
        </w:tc>
        <w:tc>
          <w:tcPr>
            <w:tcW w:w="99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 </w:t>
            </w:r>
          </w:p>
        </w:tc>
        <w:tc>
          <w:tcPr>
            <w:tcW w:w="1112" w:type="dxa"/>
            <w:tcBorders>
              <w:top w:val="nil"/>
              <w:left w:val="nil"/>
              <w:bottom w:val="single" w:sz="4" w:space="0" w:color="auto"/>
              <w:right w:val="single" w:sz="4" w:space="0" w:color="auto"/>
            </w:tcBorders>
            <w:shd w:val="clear" w:color="000000" w:fill="FCE4D6"/>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4,9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Comunicación Social</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95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13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15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15,8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0A76BE" w:rsidP="00706B73">
            <w:pPr>
              <w:spacing w:after="0" w:line="240" w:lineRule="auto"/>
              <w:rPr>
                <w:rFonts w:ascii="Calibri" w:eastAsia="Times New Roman" w:hAnsi="Calibri" w:cs="Times New Roman"/>
                <w:color w:val="000000"/>
                <w:sz w:val="18"/>
                <w:lang w:eastAsia="es-EC"/>
              </w:rPr>
            </w:pPr>
            <w:r>
              <w:rPr>
                <w:rFonts w:ascii="Calibri" w:eastAsia="Times New Roman" w:hAnsi="Calibri" w:cs="Times New Roman"/>
                <w:color w:val="000000"/>
                <w:sz w:val="18"/>
                <w:lang w:eastAsia="es-EC"/>
              </w:rPr>
              <w:t>FIGEMPA</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90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3,3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Odontológicas</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67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28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28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41,8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Agrícolas</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64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9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8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17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26,6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bottom"/>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Psicológicas</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59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9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15,3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Ciencias Químicas</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50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6,0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Artes</w:t>
            </w:r>
          </w:p>
        </w:tc>
        <w:tc>
          <w:tcPr>
            <w:tcW w:w="993"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40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 </w:t>
            </w:r>
          </w:p>
        </w:tc>
        <w:tc>
          <w:tcPr>
            <w:tcW w:w="1134"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 </w:t>
            </w:r>
          </w:p>
        </w:tc>
        <w:tc>
          <w:tcPr>
            <w:tcW w:w="111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2,5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9E1F2"/>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Medicina Veterinaria y Zootecnia</w:t>
            </w:r>
          </w:p>
        </w:tc>
        <w:tc>
          <w:tcPr>
            <w:tcW w:w="993"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35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8 </w:t>
            </w:r>
          </w:p>
        </w:tc>
        <w:tc>
          <w:tcPr>
            <w:tcW w:w="1134"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12 </w:t>
            </w:r>
          </w:p>
        </w:tc>
        <w:tc>
          <w:tcPr>
            <w:tcW w:w="111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34,3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Cultura Física</w:t>
            </w:r>
          </w:p>
        </w:tc>
        <w:tc>
          <w:tcPr>
            <w:tcW w:w="993"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24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4 </w:t>
            </w:r>
          </w:p>
        </w:tc>
        <w:tc>
          <w:tcPr>
            <w:tcW w:w="111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16,7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Ingeniera Química</w:t>
            </w:r>
          </w:p>
        </w:tc>
        <w:tc>
          <w:tcPr>
            <w:tcW w:w="993"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21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1134"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 </w:t>
            </w:r>
          </w:p>
        </w:tc>
        <w:tc>
          <w:tcPr>
            <w:tcW w:w="99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 </w:t>
            </w:r>
          </w:p>
        </w:tc>
        <w:tc>
          <w:tcPr>
            <w:tcW w:w="1112" w:type="dxa"/>
            <w:tcBorders>
              <w:top w:val="nil"/>
              <w:left w:val="nil"/>
              <w:bottom w:val="single" w:sz="4" w:space="0" w:color="auto"/>
              <w:right w:val="single" w:sz="4" w:space="0" w:color="auto"/>
            </w:tcBorders>
            <w:shd w:val="clear" w:color="000000" w:fill="D9E1F2"/>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23,8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Sedes / Idiomas:</w:t>
            </w:r>
          </w:p>
        </w:tc>
        <w:tc>
          <w:tcPr>
            <w:tcW w:w="993"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84,0 </w:t>
            </w:r>
          </w:p>
        </w:tc>
        <w:tc>
          <w:tcPr>
            <w:tcW w:w="992"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3,0 </w:t>
            </w:r>
          </w:p>
        </w:tc>
        <w:tc>
          <w:tcPr>
            <w:tcW w:w="992"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3 </w:t>
            </w:r>
          </w:p>
        </w:tc>
        <w:tc>
          <w:tcPr>
            <w:tcW w:w="1112" w:type="dxa"/>
            <w:tcBorders>
              <w:top w:val="nil"/>
              <w:left w:val="nil"/>
              <w:bottom w:val="single" w:sz="4" w:space="0" w:color="auto"/>
              <w:right w:val="single" w:sz="4" w:space="0" w:color="auto"/>
            </w:tcBorders>
            <w:shd w:val="clear" w:color="000000" w:fill="D0CECE"/>
            <w:noWrap/>
            <w:vAlign w:val="bottom"/>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3,6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lastRenderedPageBreak/>
              <w:t>Centro de Idiomas</w:t>
            </w:r>
          </w:p>
        </w:tc>
        <w:tc>
          <w:tcPr>
            <w:tcW w:w="993" w:type="dxa"/>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57 </w:t>
            </w:r>
          </w:p>
        </w:tc>
        <w:tc>
          <w:tcPr>
            <w:tcW w:w="992" w:type="dxa"/>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992" w:type="dxa"/>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3 </w:t>
            </w:r>
          </w:p>
        </w:tc>
        <w:tc>
          <w:tcPr>
            <w:tcW w:w="1112" w:type="dxa"/>
            <w:tcBorders>
              <w:top w:val="nil"/>
              <w:left w:val="nil"/>
              <w:bottom w:val="single" w:sz="4" w:space="0" w:color="auto"/>
              <w:right w:val="single" w:sz="4" w:space="0" w:color="auto"/>
            </w:tcBorders>
            <w:shd w:val="clear" w:color="000000" w:fill="FFF2CC"/>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5,3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Sede Sur</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10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Sede Galápagos</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9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Sede Sto. Domingo</w:t>
            </w:r>
          </w:p>
        </w:tc>
        <w:tc>
          <w:tcPr>
            <w:tcW w:w="993"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8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34"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99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c>
          <w:tcPr>
            <w:tcW w:w="1112" w:type="dxa"/>
            <w:tcBorders>
              <w:top w:val="nil"/>
              <w:left w:val="nil"/>
              <w:bottom w:val="single" w:sz="4" w:space="0" w:color="auto"/>
              <w:right w:val="single" w:sz="4" w:space="0" w:color="auto"/>
            </w:tcBorders>
            <w:shd w:val="clear" w:color="000000" w:fill="E2EFDA"/>
            <w:noWrap/>
            <w:vAlign w:val="center"/>
            <w:hideMark/>
          </w:tcPr>
          <w:p w:rsidR="00876B65" w:rsidRPr="001F6C49" w:rsidRDefault="00876B65" w:rsidP="00706B73">
            <w:pPr>
              <w:spacing w:after="0" w:line="240" w:lineRule="auto"/>
              <w:jc w:val="right"/>
              <w:rPr>
                <w:rFonts w:ascii="Calibri" w:eastAsia="Times New Roman" w:hAnsi="Calibri" w:cs="Times New Roman"/>
                <w:color w:val="000000"/>
                <w:sz w:val="18"/>
                <w:lang w:eastAsia="es-EC"/>
              </w:rPr>
            </w:pPr>
            <w:r w:rsidRPr="001F6C49">
              <w:rPr>
                <w:rFonts w:ascii="Calibri" w:eastAsia="Times New Roman" w:hAnsi="Calibri" w:cs="Times New Roman"/>
                <w:color w:val="000000"/>
                <w:sz w:val="18"/>
                <w:lang w:eastAsia="es-EC"/>
              </w:rPr>
              <w:t xml:space="preserve">          -   </w:t>
            </w:r>
          </w:p>
        </w:tc>
      </w:tr>
      <w:tr w:rsidR="00876B65" w:rsidRPr="001F6C49" w:rsidTr="00706B73">
        <w:trPr>
          <w:trHeight w:val="300"/>
        </w:trPr>
        <w:tc>
          <w:tcPr>
            <w:tcW w:w="3397" w:type="dxa"/>
            <w:tcBorders>
              <w:top w:val="nil"/>
              <w:left w:val="single" w:sz="4" w:space="0" w:color="auto"/>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Total docentes</w:t>
            </w:r>
          </w:p>
        </w:tc>
        <w:tc>
          <w:tcPr>
            <w:tcW w:w="993"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1.929 </w:t>
            </w:r>
          </w:p>
        </w:tc>
        <w:tc>
          <w:tcPr>
            <w:tcW w:w="99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49 </w:t>
            </w:r>
          </w:p>
        </w:tc>
        <w:tc>
          <w:tcPr>
            <w:tcW w:w="1134"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214 </w:t>
            </w:r>
          </w:p>
        </w:tc>
        <w:tc>
          <w:tcPr>
            <w:tcW w:w="99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263 </w:t>
            </w:r>
          </w:p>
        </w:tc>
        <w:tc>
          <w:tcPr>
            <w:tcW w:w="1112" w:type="dxa"/>
            <w:tcBorders>
              <w:top w:val="nil"/>
              <w:left w:val="nil"/>
              <w:bottom w:val="single" w:sz="4" w:space="0" w:color="auto"/>
              <w:right w:val="single" w:sz="4" w:space="0" w:color="auto"/>
            </w:tcBorders>
            <w:shd w:val="clear" w:color="000000" w:fill="D0CECE"/>
            <w:noWrap/>
            <w:vAlign w:val="center"/>
            <w:hideMark/>
          </w:tcPr>
          <w:p w:rsidR="00876B65" w:rsidRPr="001F6C49" w:rsidRDefault="00876B65" w:rsidP="00706B73">
            <w:pPr>
              <w:spacing w:after="0" w:line="240" w:lineRule="auto"/>
              <w:jc w:val="right"/>
              <w:rPr>
                <w:rFonts w:ascii="Calibri" w:eastAsia="Times New Roman" w:hAnsi="Calibri" w:cs="Times New Roman"/>
                <w:b/>
                <w:bCs/>
                <w:color w:val="000000"/>
                <w:sz w:val="18"/>
                <w:lang w:eastAsia="es-EC"/>
              </w:rPr>
            </w:pPr>
            <w:r w:rsidRPr="001F6C49">
              <w:rPr>
                <w:rFonts w:ascii="Calibri" w:eastAsia="Times New Roman" w:hAnsi="Calibri" w:cs="Times New Roman"/>
                <w:b/>
                <w:bCs/>
                <w:color w:val="000000"/>
                <w:sz w:val="18"/>
                <w:lang w:eastAsia="es-EC"/>
              </w:rPr>
              <w:t xml:space="preserve">     13,6 </w:t>
            </w:r>
          </w:p>
        </w:tc>
      </w:tr>
    </w:tbl>
    <w:p w:rsidR="00876B65" w:rsidRDefault="00876B65" w:rsidP="00876B65">
      <w:pPr>
        <w:tabs>
          <w:tab w:val="left" w:pos="4740"/>
        </w:tabs>
        <w:rPr>
          <w:rFonts w:ascii="Arial" w:hAnsi="Arial" w:cs="Arial"/>
        </w:rPr>
      </w:pPr>
    </w:p>
    <w:p w:rsidR="00876B65" w:rsidRDefault="00876B65" w:rsidP="00876B65">
      <w:pPr>
        <w:pStyle w:val="Estilo1"/>
      </w:pPr>
      <w:bookmarkStart w:id="9" w:name="_Toc14080682"/>
      <w:r w:rsidRPr="00660F1F">
        <w:t>DEMANDA DE PERFECCIONAMIENTO</w:t>
      </w:r>
      <w:bookmarkEnd w:id="9"/>
    </w:p>
    <w:p w:rsidR="00876B65" w:rsidRPr="00660F1F" w:rsidRDefault="00876B65" w:rsidP="00876B65">
      <w:pPr>
        <w:pStyle w:val="Prrafodelista"/>
        <w:jc w:val="both"/>
        <w:rPr>
          <w:rFonts w:ascii="Arial" w:hAnsi="Arial" w:cs="Arial"/>
          <w:b/>
          <w:sz w:val="24"/>
          <w:szCs w:val="24"/>
        </w:rPr>
      </w:pPr>
    </w:p>
    <w:p w:rsidR="00876B65" w:rsidRPr="005F7619" w:rsidRDefault="00086AB4" w:rsidP="00086AB4">
      <w:pPr>
        <w:pStyle w:val="Ttulo2"/>
        <w:rPr>
          <w:szCs w:val="24"/>
        </w:rPr>
      </w:pPr>
      <w:bookmarkStart w:id="10" w:name="_Toc14080683"/>
      <w:r>
        <w:t xml:space="preserve">3.1 </w:t>
      </w:r>
      <w:r w:rsidR="00876B65" w:rsidRPr="005F7619">
        <w:t>Capacitación</w:t>
      </w:r>
      <w:r w:rsidR="00876B65" w:rsidRPr="005F7619">
        <w:rPr>
          <w:szCs w:val="24"/>
        </w:rPr>
        <w:t xml:space="preserve"> docente</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3923"/>
        <w:gridCol w:w="890"/>
      </w:tblGrid>
      <w:tr w:rsidR="00876B65" w:rsidRPr="00D20A7C" w:rsidTr="00706B73">
        <w:trPr>
          <w:trHeight w:val="300"/>
          <w:tblHeader/>
        </w:trPr>
        <w:tc>
          <w:tcPr>
            <w:tcW w:w="5000" w:type="pct"/>
            <w:gridSpan w:val="3"/>
            <w:shd w:val="clear" w:color="auto" w:fill="auto"/>
            <w:noWrap/>
          </w:tcPr>
          <w:p w:rsidR="00876B65" w:rsidRPr="00D20A7C" w:rsidRDefault="00876B65" w:rsidP="00706B73">
            <w:pPr>
              <w:spacing w:after="0" w:line="240" w:lineRule="auto"/>
              <w:jc w:val="center"/>
              <w:rPr>
                <w:rFonts w:ascii="Calibri" w:eastAsia="Times New Roman" w:hAnsi="Calibri" w:cs="Times New Roman"/>
                <w:b/>
                <w:bCs/>
                <w:color w:val="000000"/>
                <w:sz w:val="20"/>
                <w:lang w:eastAsia="es-EC"/>
              </w:rPr>
            </w:pPr>
            <w:r w:rsidRPr="00D20A7C">
              <w:rPr>
                <w:rFonts w:ascii="Calibri" w:eastAsia="Times New Roman" w:hAnsi="Calibri" w:cs="Times New Roman"/>
                <w:b/>
                <w:bCs/>
                <w:color w:val="000000"/>
                <w:sz w:val="20"/>
                <w:lang w:eastAsia="es-EC"/>
              </w:rPr>
              <w:t>Cuadro No. 7</w:t>
            </w:r>
          </w:p>
          <w:p w:rsidR="00876B65" w:rsidRPr="00D20A7C" w:rsidRDefault="00876B65" w:rsidP="00706B73">
            <w:pPr>
              <w:spacing w:after="0" w:line="240" w:lineRule="auto"/>
              <w:jc w:val="center"/>
              <w:rPr>
                <w:rFonts w:ascii="Calibri" w:eastAsia="Times New Roman" w:hAnsi="Calibri" w:cs="Times New Roman"/>
                <w:b/>
                <w:bCs/>
                <w:color w:val="000000"/>
                <w:sz w:val="20"/>
                <w:lang w:eastAsia="es-EC"/>
              </w:rPr>
            </w:pPr>
            <w:r>
              <w:rPr>
                <w:rFonts w:ascii="Calibri" w:eastAsia="Times New Roman" w:hAnsi="Calibri" w:cs="Times New Roman"/>
                <w:b/>
                <w:bCs/>
                <w:color w:val="000000"/>
                <w:sz w:val="20"/>
                <w:lang w:eastAsia="es-EC"/>
              </w:rPr>
              <w:t>REQUERIMIENTOS</w:t>
            </w:r>
            <w:r w:rsidRPr="00D20A7C">
              <w:rPr>
                <w:rFonts w:ascii="Calibri" w:eastAsia="Times New Roman" w:hAnsi="Calibri" w:cs="Times New Roman"/>
                <w:b/>
                <w:bCs/>
                <w:color w:val="000000"/>
                <w:sz w:val="20"/>
                <w:lang w:eastAsia="es-EC"/>
              </w:rPr>
              <w:t xml:space="preserve"> DE CA</w:t>
            </w:r>
            <w:r>
              <w:rPr>
                <w:rFonts w:ascii="Calibri" w:eastAsia="Times New Roman" w:hAnsi="Calibri" w:cs="Times New Roman"/>
                <w:b/>
                <w:bCs/>
                <w:color w:val="000000"/>
                <w:sz w:val="20"/>
                <w:lang w:eastAsia="es-EC"/>
              </w:rPr>
              <w:t>PACITACIÓN</w:t>
            </w:r>
          </w:p>
        </w:tc>
      </w:tr>
      <w:tr w:rsidR="00876B65" w:rsidRPr="00D20A7C" w:rsidTr="00706B73">
        <w:trPr>
          <w:trHeight w:val="300"/>
          <w:tblHeader/>
        </w:trPr>
        <w:tc>
          <w:tcPr>
            <w:tcW w:w="2167" w:type="pct"/>
            <w:shd w:val="clear" w:color="auto" w:fill="auto"/>
            <w:noWrap/>
            <w:hideMark/>
          </w:tcPr>
          <w:p w:rsidR="00876B65" w:rsidRPr="00D20A7C" w:rsidRDefault="00876B65" w:rsidP="00706B73">
            <w:pPr>
              <w:spacing w:after="0" w:line="240" w:lineRule="auto"/>
              <w:jc w:val="center"/>
              <w:rPr>
                <w:rFonts w:ascii="Calibri" w:eastAsia="Times New Roman" w:hAnsi="Calibri" w:cs="Times New Roman"/>
                <w:b/>
                <w:bCs/>
                <w:color w:val="000000"/>
                <w:sz w:val="20"/>
                <w:lang w:eastAsia="es-EC"/>
              </w:rPr>
            </w:pPr>
            <w:r w:rsidRPr="00D20A7C">
              <w:rPr>
                <w:rFonts w:ascii="Calibri" w:eastAsia="Times New Roman" w:hAnsi="Calibri" w:cs="Times New Roman"/>
                <w:b/>
                <w:bCs/>
                <w:color w:val="000000"/>
                <w:sz w:val="20"/>
                <w:lang w:eastAsia="es-EC"/>
              </w:rPr>
              <w:t>Facultad</w:t>
            </w:r>
          </w:p>
        </w:tc>
        <w:tc>
          <w:tcPr>
            <w:tcW w:w="2309" w:type="pct"/>
            <w:shd w:val="clear" w:color="auto" w:fill="auto"/>
            <w:noWrap/>
            <w:hideMark/>
          </w:tcPr>
          <w:p w:rsidR="00876B65" w:rsidRPr="00D20A7C" w:rsidRDefault="00876B65" w:rsidP="00706B73">
            <w:pPr>
              <w:spacing w:after="0" w:line="240" w:lineRule="auto"/>
              <w:jc w:val="center"/>
              <w:rPr>
                <w:rFonts w:ascii="Calibri" w:eastAsia="Times New Roman" w:hAnsi="Calibri" w:cs="Times New Roman"/>
                <w:b/>
                <w:bCs/>
                <w:color w:val="000000"/>
                <w:sz w:val="20"/>
                <w:lang w:eastAsia="es-EC"/>
              </w:rPr>
            </w:pPr>
            <w:r w:rsidRPr="00D20A7C">
              <w:rPr>
                <w:rFonts w:ascii="Calibri" w:eastAsia="Times New Roman" w:hAnsi="Calibri" w:cs="Times New Roman"/>
                <w:b/>
                <w:bCs/>
                <w:color w:val="000000"/>
                <w:sz w:val="20"/>
                <w:lang w:eastAsia="es-EC"/>
              </w:rPr>
              <w:t>Curso / temas</w:t>
            </w:r>
          </w:p>
        </w:tc>
        <w:tc>
          <w:tcPr>
            <w:tcW w:w="524" w:type="pct"/>
            <w:shd w:val="clear" w:color="auto" w:fill="auto"/>
            <w:noWrap/>
            <w:hideMark/>
          </w:tcPr>
          <w:p w:rsidR="00876B65" w:rsidRPr="00D20A7C" w:rsidRDefault="00876B65" w:rsidP="00706B73">
            <w:pPr>
              <w:spacing w:after="0" w:line="240" w:lineRule="auto"/>
              <w:jc w:val="center"/>
              <w:rPr>
                <w:rFonts w:ascii="Calibri" w:eastAsia="Times New Roman" w:hAnsi="Calibri" w:cs="Times New Roman"/>
                <w:b/>
                <w:bCs/>
                <w:color w:val="000000"/>
                <w:sz w:val="20"/>
                <w:lang w:eastAsia="es-EC"/>
              </w:rPr>
            </w:pPr>
            <w:r w:rsidRPr="00D20A7C">
              <w:rPr>
                <w:rFonts w:ascii="Calibri" w:eastAsia="Times New Roman" w:hAnsi="Calibri" w:cs="Times New Roman"/>
                <w:b/>
                <w:bCs/>
                <w:color w:val="000000"/>
                <w:sz w:val="20"/>
                <w:lang w:eastAsia="es-EC"/>
              </w:rPr>
              <w:t xml:space="preserve">Número </w:t>
            </w:r>
          </w:p>
        </w:tc>
      </w:tr>
      <w:tr w:rsidR="00876B65" w:rsidRPr="00D20A7C" w:rsidTr="00706B73">
        <w:trPr>
          <w:trHeight w:val="238"/>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Ingeniería, Ciencias Físicas y Matemática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Diseño de preguntas, base estructurada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150</w:t>
            </w:r>
          </w:p>
        </w:tc>
      </w:tr>
      <w:tr w:rsidR="00876B65" w:rsidRPr="00D20A7C" w:rsidTr="00706B73">
        <w:trPr>
          <w:trHeight w:val="332"/>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Ingeniería, Ciencias Físicas y Matemática</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Norma ISO 17025</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30</w:t>
            </w:r>
          </w:p>
        </w:tc>
      </w:tr>
      <w:tr w:rsidR="00876B65" w:rsidRPr="00D20A7C" w:rsidTr="00706B73">
        <w:trPr>
          <w:trHeight w:val="298"/>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Ingeniería, Ciencias Físicas y Matemática</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Sistema antiplagio URKUND</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100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Ingeniería, Ciencias Físicas y Matemática</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Manejo de Aula Virtual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100</w:t>
            </w:r>
          </w:p>
        </w:tc>
      </w:tr>
      <w:tr w:rsidR="00876B65" w:rsidRPr="00D20A7C" w:rsidTr="00706B73">
        <w:trPr>
          <w:trHeight w:val="256"/>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Comunicación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Metodología de la investigación de la comunicación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30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Comunicación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Pedagogía y didáctica de la educación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Comunicación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Manejo de TIC´s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Comunicación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Diseño de Sílabos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Comunicación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Uso de herramientas informáticas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Comunicación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Uso recursos audiovisuales para enseñanza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Rural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del Conocimiento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Política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del Consumo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de la cultura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de la religión</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urbana</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de la familia</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Sociología del deporte</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lastRenderedPageBreak/>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Relaciones internacionales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Métodos cuantitativos para investigación social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Métodos cualitativos para investigación social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Antropología política</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Teoría crítica del Estado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Historia general de la sociología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Historia del pensamiento sociológico en América Latina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Historia del pensamiento político en América Latina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529"/>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por procesos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15</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Sociología y Ciencias Políticas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Investigación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15</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Paradigmas educativos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Modelos educativos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Didácticas de enseñanza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Rediseño y auto evaluación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Investigación básica, experimental y aplicada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Métodos cuantitativos y cualitativos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Nuevos paradigmas en las ciencias sociales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Ecología de saberes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Espistemologías del sur</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Nuevas tendencias del trabajo social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Trabajo Social</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Derechos y garantías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20</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lastRenderedPageBreak/>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xml:space="preserve">Derecho Constitucional </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5</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Derechos Humanos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Penal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Procesal Penal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6</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Civil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9</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Procesal Penal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5</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Laboral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Tributario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5</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Administrativo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5</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Jurisdiccional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de Propiedad Intelectual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Derecho Internacional</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Contratación Pública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Mediación y Arbitraje</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Investigación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71</w:t>
            </w:r>
          </w:p>
        </w:tc>
      </w:tr>
      <w:tr w:rsidR="00876B65" w:rsidRPr="00D20A7C" w:rsidTr="00706B73">
        <w:trPr>
          <w:trHeight w:val="6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Jurisprudencia, Ciencias Políticas y Sociales - Derecho</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por procesos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71</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Sílabos</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Portafolio Docente</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Portafolio Estudiantil</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Nuevas TIC´s</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Aula Virtual</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Inglés</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Navegación por internet</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Ciencias Agrícolas</w:t>
            </w:r>
          </w:p>
        </w:tc>
        <w:tc>
          <w:tcPr>
            <w:tcW w:w="2309"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Pedagogía</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Escritura académica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12</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Investigación artística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12</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Diseño y gestión de proyectos artísticos</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12</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lastRenderedPageBreak/>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Multimedia y TIC´s</w:t>
            </w:r>
          </w:p>
        </w:tc>
        <w:tc>
          <w:tcPr>
            <w:tcW w:w="524"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Investigación formativa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12</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Capacitación pedagógica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2</w:t>
            </w:r>
          </w:p>
        </w:tc>
      </w:tr>
      <w:tr w:rsidR="00876B65" w:rsidRPr="00D20A7C" w:rsidTr="00706B73">
        <w:trPr>
          <w:trHeight w:val="3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0A76BE"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 xml:space="preserve">TIC´s aplicadas a </w:t>
            </w:r>
            <w:r w:rsidR="00876B65" w:rsidRPr="00D20A7C">
              <w:rPr>
                <w:rFonts w:ascii="Calibri" w:eastAsia="Times New Roman" w:hAnsi="Calibri" w:cs="Times New Roman"/>
                <w:color w:val="000000"/>
                <w:sz w:val="20"/>
                <w:lang w:eastAsia="es-EC"/>
              </w:rPr>
              <w:t>la educación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10</w:t>
            </w:r>
          </w:p>
        </w:tc>
      </w:tr>
      <w:tr w:rsidR="00876B65" w:rsidRPr="00D20A7C" w:rsidTr="00706B73">
        <w:trPr>
          <w:trHeight w:val="600"/>
        </w:trPr>
        <w:tc>
          <w:tcPr>
            <w:tcW w:w="2167" w:type="pct"/>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Artes</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Investigación en el manejo de Herramientas de Investigación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5</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Pedagogía y didáctica aplicada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Actividad física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 xml:space="preserve">Deportes </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Recreación</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Currículo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Entrenamiento deportivo</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r w:rsidR="00876B65" w:rsidRPr="00D20A7C" w:rsidTr="00706B73">
        <w:trPr>
          <w:trHeight w:val="300"/>
        </w:trPr>
        <w:tc>
          <w:tcPr>
            <w:tcW w:w="2167"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Educación física</w:t>
            </w:r>
          </w:p>
        </w:tc>
        <w:tc>
          <w:tcPr>
            <w:tcW w:w="2309" w:type="pct"/>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Administración deportiva</w:t>
            </w:r>
          </w:p>
        </w:tc>
        <w:tc>
          <w:tcPr>
            <w:tcW w:w="524" w:type="pct"/>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lang w:eastAsia="es-EC"/>
              </w:rPr>
            </w:pPr>
            <w:r w:rsidRPr="00D20A7C">
              <w:rPr>
                <w:rFonts w:ascii="Calibri" w:eastAsia="Times New Roman" w:hAnsi="Calibri" w:cs="Times New Roman"/>
                <w:color w:val="000000"/>
                <w:sz w:val="20"/>
                <w:lang w:eastAsia="es-EC"/>
              </w:rPr>
              <w:t>40</w:t>
            </w:r>
          </w:p>
        </w:tc>
      </w:tr>
    </w:tbl>
    <w:p w:rsidR="00876B65" w:rsidRDefault="00876B65" w:rsidP="00876B65">
      <w:pPr>
        <w:pStyle w:val="Prrafodelista"/>
        <w:jc w:val="both"/>
        <w:rPr>
          <w:rFonts w:ascii="Arial" w:hAnsi="Arial" w:cs="Arial"/>
          <w:b/>
          <w:sz w:val="24"/>
          <w:szCs w:val="24"/>
        </w:rPr>
      </w:pPr>
    </w:p>
    <w:p w:rsidR="00876B65" w:rsidRPr="002907B0" w:rsidRDefault="00086AB4" w:rsidP="00086AB4">
      <w:pPr>
        <w:pStyle w:val="Ttulo2"/>
      </w:pPr>
      <w:bookmarkStart w:id="11" w:name="_Toc14080684"/>
      <w:r>
        <w:t xml:space="preserve">3.2 </w:t>
      </w:r>
      <w:r w:rsidR="00876B65" w:rsidRPr="005F7619">
        <w:t>Requerimientos</w:t>
      </w:r>
      <w:r w:rsidR="00876B65" w:rsidRPr="002907B0">
        <w:t xml:space="preserve"> de </w:t>
      </w:r>
      <w:r w:rsidR="00876B65">
        <w:t>programas de maestría</w:t>
      </w:r>
      <w:bookmarkEnd w:id="11"/>
    </w:p>
    <w:tbl>
      <w:tblPr>
        <w:tblW w:w="8494" w:type="dxa"/>
        <w:tblCellMar>
          <w:left w:w="70" w:type="dxa"/>
          <w:right w:w="70" w:type="dxa"/>
        </w:tblCellMar>
        <w:tblLook w:val="04A0" w:firstRow="1" w:lastRow="0" w:firstColumn="1" w:lastColumn="0" w:noHBand="0" w:noVBand="1"/>
      </w:tblPr>
      <w:tblGrid>
        <w:gridCol w:w="3681"/>
        <w:gridCol w:w="3854"/>
        <w:gridCol w:w="959"/>
      </w:tblGrid>
      <w:tr w:rsidR="00876B65" w:rsidRPr="00D20A7C" w:rsidTr="00706B73">
        <w:trPr>
          <w:trHeight w:val="300"/>
          <w:tblHeader/>
        </w:trPr>
        <w:tc>
          <w:tcPr>
            <w:tcW w:w="8494" w:type="dxa"/>
            <w:gridSpan w:val="3"/>
            <w:tcBorders>
              <w:top w:val="single" w:sz="4" w:space="0" w:color="auto"/>
              <w:left w:val="single" w:sz="4" w:space="0" w:color="auto"/>
              <w:bottom w:val="single" w:sz="4" w:space="0" w:color="auto"/>
              <w:right w:val="single" w:sz="4" w:space="0" w:color="auto"/>
            </w:tcBorders>
            <w:shd w:val="clear" w:color="auto" w:fill="auto"/>
            <w:noWrap/>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Cuadro No. 8</w:t>
            </w:r>
          </w:p>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REQUERIMIENTOS DE MAESTRÍA</w:t>
            </w:r>
          </w:p>
        </w:tc>
      </w:tr>
      <w:tr w:rsidR="00876B65" w:rsidRPr="00D20A7C" w:rsidTr="00706B73">
        <w:trPr>
          <w:trHeight w:val="300"/>
          <w:tblHead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Facultad</w:t>
            </w:r>
          </w:p>
        </w:tc>
        <w:tc>
          <w:tcPr>
            <w:tcW w:w="3854" w:type="dxa"/>
            <w:tcBorders>
              <w:top w:val="single" w:sz="4" w:space="0" w:color="auto"/>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Maestría / tema</w:t>
            </w:r>
          </w:p>
        </w:tc>
        <w:tc>
          <w:tcPr>
            <w:tcW w:w="959" w:type="dxa"/>
            <w:tcBorders>
              <w:top w:val="single" w:sz="4" w:space="0" w:color="auto"/>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Número</w:t>
            </w:r>
          </w:p>
        </w:tc>
      </w:tr>
      <w:tr w:rsidR="00876B65" w:rsidRPr="00D20A7C" w:rsidTr="00706B73">
        <w:trPr>
          <w:trHeight w:val="358"/>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Programa de Maestría en Estructuras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278"/>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Programa de Maestría en Suelos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Programa de Maestría en Vías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Programa de Maestría en Seguridad Informática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10</w:t>
            </w:r>
          </w:p>
        </w:tc>
      </w:tr>
      <w:tr w:rsidR="00876B65" w:rsidRPr="00D20A7C" w:rsidTr="00706B73">
        <w:trPr>
          <w:trHeight w:val="6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Programa de Maestría en Gestión por Procesos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10</w:t>
            </w:r>
          </w:p>
        </w:tc>
      </w:tr>
      <w:tr w:rsidR="00876B65" w:rsidRPr="00D20A7C" w:rsidTr="00706B73">
        <w:trPr>
          <w:trHeight w:val="552"/>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Programa de Maestría en Sistemas de Información Geográfica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432"/>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Diseño Arquitectónico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r>
      <w:tr w:rsidR="00876B65" w:rsidRPr="00D20A7C" w:rsidTr="00706B73">
        <w:trPr>
          <w:trHeight w:val="394"/>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 Sustentable</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Urbanismo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r>
      <w:tr w:rsidR="00876B65" w:rsidRPr="00D20A7C" w:rsidTr="00706B73">
        <w:trPr>
          <w:trHeight w:val="322"/>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Teoría y Crítica de la Arquitectura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Tecnologías de la Construcción</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Comunicación Social</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Investigación</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30</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Comunicación Social</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Comunicación</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30</w:t>
            </w:r>
          </w:p>
        </w:tc>
      </w:tr>
      <w:tr w:rsidR="00876B65" w:rsidRPr="00D20A7C" w:rsidTr="00706B73">
        <w:trPr>
          <w:trHeight w:val="550"/>
        </w:trPr>
        <w:tc>
          <w:tcPr>
            <w:tcW w:w="3681" w:type="dxa"/>
            <w:tcBorders>
              <w:top w:val="nil"/>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Rural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5C6177">
        <w:trPr>
          <w:trHeight w:val="671"/>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del Conocimiento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5C6177">
        <w:trPr>
          <w:trHeight w:val="529"/>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single" w:sz="4" w:space="0" w:color="auto"/>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de la educación</w:t>
            </w:r>
          </w:p>
        </w:tc>
        <w:tc>
          <w:tcPr>
            <w:tcW w:w="959"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5C6177">
        <w:trPr>
          <w:trHeight w:val="551"/>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lastRenderedPageBreak/>
              <w:t>Jurisprudencia, Ciencias Políticas y Sociales - Sociología y Ciencias Políticas</w:t>
            </w:r>
          </w:p>
        </w:tc>
        <w:tc>
          <w:tcPr>
            <w:tcW w:w="3854" w:type="dxa"/>
            <w:tcBorders>
              <w:top w:val="single" w:sz="4" w:space="0" w:color="auto"/>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industrial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3</w:t>
            </w:r>
          </w:p>
        </w:tc>
      </w:tr>
      <w:tr w:rsidR="00876B65" w:rsidRPr="00D20A7C" w:rsidTr="00706B73">
        <w:trPr>
          <w:trHeight w:val="537"/>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Política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4</w:t>
            </w:r>
          </w:p>
        </w:tc>
      </w:tr>
      <w:tr w:rsidR="00876B65" w:rsidRPr="00D20A7C" w:rsidTr="00706B73">
        <w:trPr>
          <w:trHeight w:val="558"/>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del Consumo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3</w:t>
            </w:r>
          </w:p>
        </w:tc>
      </w:tr>
      <w:tr w:rsidR="00876B65" w:rsidRPr="00D20A7C" w:rsidTr="00706B73">
        <w:trPr>
          <w:trHeight w:val="565"/>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de la cultura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706B73">
        <w:trPr>
          <w:trHeight w:val="56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urbana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554"/>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Antropología política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706B73">
        <w:trPr>
          <w:trHeight w:val="548"/>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del deporte</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3</w:t>
            </w:r>
          </w:p>
        </w:tc>
      </w:tr>
      <w:tr w:rsidR="00876B65" w:rsidRPr="00D20A7C" w:rsidTr="00706B73">
        <w:trPr>
          <w:trHeight w:val="569"/>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Relaciones internacionales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55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Teoría crítica del Estado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706B73">
        <w:trPr>
          <w:trHeight w:val="544"/>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Historia del pensamiento sociológico en América Latina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565"/>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Sociología y Ciencias Políticas</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Estado y políticas pública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3</w:t>
            </w:r>
          </w:p>
        </w:tc>
      </w:tr>
      <w:tr w:rsidR="00876B65" w:rsidRPr="00D20A7C" w:rsidTr="00706B73">
        <w:trPr>
          <w:trHeight w:val="56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Trabajo Social</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Educación Superior</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554"/>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Trabajo Social</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Investigación Social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7</w:t>
            </w:r>
          </w:p>
        </w:tc>
      </w:tr>
      <w:tr w:rsidR="00876B65" w:rsidRPr="00D20A7C" w:rsidTr="00706B73">
        <w:trPr>
          <w:trHeight w:val="548"/>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Trabajo Social</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Género, interculturalidad y generacionalidad</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8</w:t>
            </w:r>
          </w:p>
        </w:tc>
      </w:tr>
      <w:tr w:rsidR="00876B65" w:rsidRPr="00D20A7C" w:rsidTr="00706B73">
        <w:trPr>
          <w:trHeight w:val="569"/>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Trabajo Social</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Sociología y Antropología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55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Trabajo Social</w:t>
            </w:r>
          </w:p>
        </w:tc>
        <w:tc>
          <w:tcPr>
            <w:tcW w:w="3854" w:type="dxa"/>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Políticas Públicas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6</w:t>
            </w:r>
          </w:p>
        </w:tc>
      </w:tr>
      <w:tr w:rsidR="00876B65" w:rsidRPr="00D20A7C" w:rsidTr="00706B73">
        <w:trPr>
          <w:trHeight w:val="557"/>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Trabajo Social</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Estadística Aplicada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Constitucional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0A76BE"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Derechos</w:t>
            </w:r>
            <w:r w:rsidR="00876B65" w:rsidRPr="00D20A7C">
              <w:rPr>
                <w:rFonts w:ascii="Calibri" w:eastAsia="Times New Roman" w:hAnsi="Calibri" w:cs="Times New Roman"/>
                <w:color w:val="000000"/>
                <w:sz w:val="20"/>
                <w:szCs w:val="20"/>
                <w:lang w:eastAsia="es-EC"/>
              </w:rPr>
              <w:t xml:space="preserve"> Humanos</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Penal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4</w:t>
            </w:r>
          </w:p>
        </w:tc>
      </w:tr>
      <w:tr w:rsidR="00876B65" w:rsidRPr="00D20A7C" w:rsidTr="005C617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Procesal Penal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6</w:t>
            </w:r>
          </w:p>
        </w:tc>
      </w:tr>
      <w:tr w:rsidR="00876B65" w:rsidRPr="00D20A7C" w:rsidTr="005C617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single" w:sz="4" w:space="0" w:color="auto"/>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Civil</w:t>
            </w:r>
          </w:p>
        </w:tc>
        <w:tc>
          <w:tcPr>
            <w:tcW w:w="959"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9</w:t>
            </w:r>
          </w:p>
        </w:tc>
      </w:tr>
      <w:tr w:rsidR="00876B65" w:rsidRPr="00D20A7C" w:rsidTr="005C6177">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lastRenderedPageBreak/>
              <w:t>Jurisprudencia, Ciencias Políticas y Sociales - Derecho</w:t>
            </w:r>
          </w:p>
        </w:tc>
        <w:tc>
          <w:tcPr>
            <w:tcW w:w="3854" w:type="dxa"/>
            <w:tcBorders>
              <w:top w:val="single" w:sz="4" w:space="0" w:color="auto"/>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Derecho Procesal </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Laboral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4</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Tributario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Administrativo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5</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Jurisdiccional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de Propiedad Intelectual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Derecho Internacional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4</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Contratación Pública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 - Derecho</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Mediación y Arbitraje</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2</w:t>
            </w:r>
          </w:p>
        </w:tc>
      </w:tr>
      <w:tr w:rsidR="00876B65" w:rsidRPr="00D20A7C" w:rsidTr="00706B73">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Agrícolas</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Producción Animal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Agrícolas</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Biotecnología Vegetal</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1</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0A76BE">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r w:rsidR="000A76BE">
              <w:rPr>
                <w:rFonts w:ascii="Calibri" w:eastAsia="Times New Roman" w:hAnsi="Calibri" w:cs="Times New Roman"/>
                <w:color w:val="000000"/>
                <w:sz w:val="20"/>
                <w:szCs w:val="20"/>
                <w:lang w:eastAsia="es-EC"/>
              </w:rPr>
              <w:t>-</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0A76BE"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Entrenamiento</w:t>
            </w:r>
            <w:r w:rsidR="00876B65" w:rsidRPr="00D20A7C">
              <w:rPr>
                <w:rFonts w:ascii="Calibri" w:eastAsia="Times New Roman" w:hAnsi="Calibri" w:cs="Times New Roman"/>
                <w:color w:val="000000"/>
                <w:sz w:val="20"/>
                <w:szCs w:val="20"/>
                <w:lang w:eastAsia="es-EC"/>
              </w:rPr>
              <w:t xml:space="preserve"> deportivo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0A76BE">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r w:rsidR="000A76BE">
              <w:rPr>
                <w:rFonts w:ascii="Calibri" w:eastAsia="Times New Roman" w:hAnsi="Calibri" w:cs="Times New Roman"/>
                <w:color w:val="000000"/>
                <w:sz w:val="20"/>
                <w:szCs w:val="20"/>
                <w:lang w:eastAsia="es-EC"/>
              </w:rPr>
              <w:t>-</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Administración y gestión deportiva</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0A76BE">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r w:rsidR="000A76BE">
              <w:rPr>
                <w:rFonts w:ascii="Calibri" w:eastAsia="Times New Roman" w:hAnsi="Calibri" w:cs="Times New Roman"/>
                <w:color w:val="000000"/>
                <w:sz w:val="20"/>
                <w:szCs w:val="20"/>
                <w:lang w:eastAsia="es-EC"/>
              </w:rPr>
              <w:t>-</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Deporte adaptado</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0A76BE">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r w:rsidR="000A76BE">
              <w:rPr>
                <w:rFonts w:ascii="Calibri" w:eastAsia="Times New Roman" w:hAnsi="Calibri" w:cs="Times New Roman"/>
                <w:color w:val="000000"/>
                <w:sz w:val="20"/>
                <w:szCs w:val="20"/>
                <w:lang w:eastAsia="es-EC"/>
              </w:rPr>
              <w:t>-</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3854" w:type="dxa"/>
            <w:tcBorders>
              <w:top w:val="nil"/>
              <w:left w:val="nil"/>
              <w:bottom w:val="single" w:sz="4" w:space="0" w:color="auto"/>
              <w:right w:val="single" w:sz="4" w:space="0" w:color="auto"/>
            </w:tcBorders>
            <w:shd w:val="clear" w:color="auto" w:fill="auto"/>
            <w:noWrap/>
            <w:hideMark/>
          </w:tcPr>
          <w:p w:rsidR="00876B65" w:rsidRPr="00D20A7C" w:rsidRDefault="000A76BE"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Actividad</w:t>
            </w:r>
            <w:r w:rsidR="00876B65" w:rsidRPr="00D20A7C">
              <w:rPr>
                <w:rFonts w:ascii="Calibri" w:eastAsia="Times New Roman" w:hAnsi="Calibri" w:cs="Times New Roman"/>
                <w:color w:val="000000"/>
                <w:sz w:val="20"/>
                <w:szCs w:val="20"/>
                <w:lang w:eastAsia="es-EC"/>
              </w:rPr>
              <w:t xml:space="preserve"> física y salud</w:t>
            </w:r>
          </w:p>
        </w:tc>
        <w:tc>
          <w:tcPr>
            <w:tcW w:w="959" w:type="dxa"/>
            <w:tcBorders>
              <w:top w:val="nil"/>
              <w:left w:val="nil"/>
              <w:bottom w:val="single" w:sz="4" w:space="0" w:color="auto"/>
              <w:right w:val="single" w:sz="4" w:space="0" w:color="auto"/>
            </w:tcBorders>
            <w:shd w:val="clear" w:color="auto" w:fill="auto"/>
            <w:noWrap/>
            <w:hideMark/>
          </w:tcPr>
          <w:p w:rsidR="00876B65" w:rsidRPr="00D20A7C" w:rsidRDefault="00876B65" w:rsidP="000A76BE">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r w:rsidR="000A76BE">
              <w:rPr>
                <w:rFonts w:ascii="Calibri" w:eastAsia="Times New Roman" w:hAnsi="Calibri" w:cs="Times New Roman"/>
                <w:color w:val="000000"/>
                <w:sz w:val="20"/>
                <w:szCs w:val="20"/>
                <w:lang w:eastAsia="es-EC"/>
              </w:rPr>
              <w:t>-</w:t>
            </w:r>
          </w:p>
        </w:tc>
      </w:tr>
      <w:tr w:rsidR="00876B65" w:rsidRPr="00D20A7C" w:rsidTr="00706B73">
        <w:trPr>
          <w:trHeight w:val="300"/>
        </w:trPr>
        <w:tc>
          <w:tcPr>
            <w:tcW w:w="3681" w:type="dxa"/>
            <w:tcBorders>
              <w:top w:val="nil"/>
              <w:left w:val="single" w:sz="4" w:space="0" w:color="auto"/>
              <w:bottom w:val="nil"/>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3854" w:type="dxa"/>
            <w:tcBorders>
              <w:top w:val="nil"/>
              <w:left w:val="nil"/>
              <w:bottom w:val="nil"/>
              <w:right w:val="single" w:sz="4" w:space="0" w:color="auto"/>
            </w:tcBorders>
            <w:shd w:val="clear" w:color="auto" w:fill="auto"/>
            <w:noWrap/>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Recreación y tiempo libre</w:t>
            </w:r>
          </w:p>
        </w:tc>
        <w:tc>
          <w:tcPr>
            <w:tcW w:w="959" w:type="dxa"/>
            <w:tcBorders>
              <w:top w:val="nil"/>
              <w:left w:val="nil"/>
              <w:bottom w:val="nil"/>
              <w:right w:val="single" w:sz="4" w:space="0" w:color="auto"/>
            </w:tcBorders>
            <w:shd w:val="clear" w:color="auto" w:fill="auto"/>
            <w:noWrap/>
            <w:hideMark/>
          </w:tcPr>
          <w:p w:rsidR="00876B65" w:rsidRPr="00D20A7C" w:rsidRDefault="00876B65" w:rsidP="000A76BE">
            <w:pPr>
              <w:spacing w:after="0" w:line="240" w:lineRule="auto"/>
              <w:jc w:val="right"/>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r w:rsidR="000A76BE">
              <w:rPr>
                <w:rFonts w:ascii="Calibri" w:eastAsia="Times New Roman" w:hAnsi="Calibri" w:cs="Times New Roman"/>
                <w:color w:val="000000"/>
                <w:sz w:val="20"/>
                <w:szCs w:val="20"/>
                <w:lang w:eastAsia="es-EC"/>
              </w:rPr>
              <w:t>-</w:t>
            </w:r>
          </w:p>
        </w:tc>
      </w:tr>
      <w:tr w:rsidR="00876B65" w:rsidRPr="00D20A7C" w:rsidTr="00706B73">
        <w:trPr>
          <w:trHeight w:val="300"/>
        </w:trPr>
        <w:tc>
          <w:tcPr>
            <w:tcW w:w="3681" w:type="dxa"/>
            <w:tcBorders>
              <w:top w:val="nil"/>
              <w:left w:val="single" w:sz="4" w:space="0" w:color="auto"/>
              <w:bottom w:val="single" w:sz="4" w:space="0" w:color="auto"/>
              <w:right w:val="single" w:sz="4" w:space="0" w:color="auto"/>
            </w:tcBorders>
            <w:shd w:val="clear" w:color="auto" w:fill="auto"/>
            <w:noWrap/>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p>
        </w:tc>
        <w:tc>
          <w:tcPr>
            <w:tcW w:w="3854" w:type="dxa"/>
            <w:tcBorders>
              <w:top w:val="nil"/>
              <w:left w:val="nil"/>
              <w:bottom w:val="single" w:sz="4" w:space="0" w:color="auto"/>
              <w:right w:val="single" w:sz="4" w:space="0" w:color="auto"/>
            </w:tcBorders>
            <w:shd w:val="clear" w:color="auto" w:fill="auto"/>
            <w:noWrap/>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p>
        </w:tc>
        <w:tc>
          <w:tcPr>
            <w:tcW w:w="959" w:type="dxa"/>
            <w:tcBorders>
              <w:top w:val="nil"/>
              <w:left w:val="nil"/>
              <w:bottom w:val="single" w:sz="4" w:space="0" w:color="auto"/>
              <w:right w:val="single" w:sz="4" w:space="0" w:color="auto"/>
            </w:tcBorders>
            <w:shd w:val="clear" w:color="auto" w:fill="auto"/>
            <w:noWrap/>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p>
        </w:tc>
      </w:tr>
    </w:tbl>
    <w:p w:rsidR="00876B65" w:rsidRDefault="00876B65" w:rsidP="00876B65">
      <w:pPr>
        <w:jc w:val="both"/>
        <w:rPr>
          <w:rFonts w:ascii="Arial" w:hAnsi="Arial" w:cs="Arial"/>
          <w:sz w:val="24"/>
          <w:szCs w:val="24"/>
        </w:rPr>
      </w:pPr>
    </w:p>
    <w:p w:rsidR="00876B65" w:rsidRPr="00E42C4E" w:rsidRDefault="00876B65" w:rsidP="00876B65">
      <w:pPr>
        <w:pStyle w:val="Prrafodelista"/>
        <w:numPr>
          <w:ilvl w:val="1"/>
          <w:numId w:val="43"/>
        </w:numPr>
        <w:jc w:val="both"/>
        <w:rPr>
          <w:rFonts w:ascii="Arial" w:hAnsi="Arial" w:cs="Arial"/>
          <w:b/>
          <w:sz w:val="24"/>
          <w:szCs w:val="24"/>
        </w:rPr>
      </w:pPr>
      <w:r w:rsidRPr="005F7619">
        <w:rPr>
          <w:rFonts w:ascii="Arial" w:hAnsi="Arial" w:cs="Arial"/>
          <w:b/>
          <w:sz w:val="24"/>
        </w:rPr>
        <w:t>Requerimientos</w:t>
      </w:r>
      <w:r w:rsidRPr="00E42C4E">
        <w:rPr>
          <w:rFonts w:ascii="Arial" w:hAnsi="Arial" w:cs="Arial"/>
          <w:b/>
          <w:sz w:val="24"/>
          <w:szCs w:val="24"/>
        </w:rPr>
        <w:t xml:space="preserve"> de programas de doctorado</w:t>
      </w:r>
    </w:p>
    <w:tbl>
      <w:tblPr>
        <w:tblW w:w="8480" w:type="dxa"/>
        <w:tblCellMar>
          <w:left w:w="70" w:type="dxa"/>
          <w:right w:w="70" w:type="dxa"/>
        </w:tblCellMar>
        <w:tblLook w:val="04A0" w:firstRow="1" w:lastRow="0" w:firstColumn="1" w:lastColumn="0" w:noHBand="0" w:noVBand="1"/>
      </w:tblPr>
      <w:tblGrid>
        <w:gridCol w:w="3681"/>
        <w:gridCol w:w="3827"/>
        <w:gridCol w:w="972"/>
      </w:tblGrid>
      <w:tr w:rsidR="00876B65" w:rsidRPr="00E42C4E" w:rsidTr="00706B73">
        <w:trPr>
          <w:trHeight w:val="300"/>
          <w:tblHeader/>
        </w:trPr>
        <w:tc>
          <w:tcPr>
            <w:tcW w:w="3681" w:type="dxa"/>
            <w:tcBorders>
              <w:top w:val="single" w:sz="4" w:space="0" w:color="auto"/>
              <w:left w:val="single" w:sz="4" w:space="0" w:color="auto"/>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center"/>
              <w:rPr>
                <w:rFonts w:ascii="Calibri" w:eastAsia="Times New Roman" w:hAnsi="Calibri" w:cs="Times New Roman"/>
                <w:b/>
                <w:bCs/>
                <w:color w:val="000000"/>
                <w:lang w:eastAsia="es-EC"/>
              </w:rPr>
            </w:pPr>
            <w:r w:rsidRPr="00E42C4E">
              <w:rPr>
                <w:rFonts w:ascii="Calibri" w:eastAsia="Times New Roman" w:hAnsi="Calibri" w:cs="Times New Roman"/>
                <w:b/>
                <w:bCs/>
                <w:color w:val="000000"/>
                <w:lang w:eastAsia="es-EC"/>
              </w:rPr>
              <w:t>Facultad</w:t>
            </w:r>
          </w:p>
        </w:tc>
        <w:tc>
          <w:tcPr>
            <w:tcW w:w="3827" w:type="dxa"/>
            <w:tcBorders>
              <w:top w:val="single" w:sz="4" w:space="0" w:color="auto"/>
              <w:left w:val="nil"/>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center"/>
              <w:rPr>
                <w:rFonts w:ascii="Calibri" w:eastAsia="Times New Roman" w:hAnsi="Calibri" w:cs="Times New Roman"/>
                <w:b/>
                <w:bCs/>
                <w:color w:val="000000"/>
                <w:lang w:eastAsia="es-EC"/>
              </w:rPr>
            </w:pPr>
            <w:r w:rsidRPr="00E42C4E">
              <w:rPr>
                <w:rFonts w:ascii="Calibri" w:eastAsia="Times New Roman" w:hAnsi="Calibri" w:cs="Times New Roman"/>
                <w:b/>
                <w:bCs/>
                <w:color w:val="000000"/>
                <w:lang w:eastAsia="es-EC"/>
              </w:rPr>
              <w:t>Doctorado / tema</w:t>
            </w:r>
          </w:p>
        </w:tc>
        <w:tc>
          <w:tcPr>
            <w:tcW w:w="972" w:type="dxa"/>
            <w:tcBorders>
              <w:top w:val="single" w:sz="4" w:space="0" w:color="auto"/>
              <w:left w:val="nil"/>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center"/>
              <w:rPr>
                <w:rFonts w:ascii="Calibri" w:eastAsia="Times New Roman" w:hAnsi="Calibri" w:cs="Times New Roman"/>
                <w:b/>
                <w:bCs/>
                <w:color w:val="000000"/>
                <w:lang w:eastAsia="es-EC"/>
              </w:rPr>
            </w:pPr>
            <w:r w:rsidRPr="00E42C4E">
              <w:rPr>
                <w:rFonts w:ascii="Calibri" w:eastAsia="Times New Roman" w:hAnsi="Calibri" w:cs="Times New Roman"/>
                <w:b/>
                <w:bCs/>
                <w:color w:val="000000"/>
                <w:lang w:eastAsia="es-EC"/>
              </w:rPr>
              <w:t xml:space="preserve">Número </w:t>
            </w:r>
          </w:p>
        </w:tc>
      </w:tr>
      <w:tr w:rsidR="00876B65" w:rsidRPr="00E42C4E" w:rsidTr="00706B73">
        <w:trPr>
          <w:trHeight w:val="600"/>
        </w:trPr>
        <w:tc>
          <w:tcPr>
            <w:tcW w:w="3681" w:type="dxa"/>
            <w:tcBorders>
              <w:top w:val="nil"/>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Ingeniería, Ciencias Físicas y Matemática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Programa de Doctorado en Ingeniería Civil</w:t>
            </w:r>
          </w:p>
        </w:tc>
        <w:tc>
          <w:tcPr>
            <w:tcW w:w="972" w:type="dxa"/>
            <w:tcBorders>
              <w:top w:val="nil"/>
              <w:left w:val="nil"/>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Ingeniería, Ciencias Físicas y Matemática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Programa de Doctorado en Informática</w:t>
            </w:r>
          </w:p>
        </w:tc>
        <w:tc>
          <w:tcPr>
            <w:tcW w:w="972" w:type="dxa"/>
            <w:tcBorders>
              <w:top w:val="nil"/>
              <w:left w:val="nil"/>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Ingeniería, Ciencias Físicas y Matemática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Programa de Doctorado en Computación Gráfica</w:t>
            </w:r>
          </w:p>
        </w:tc>
        <w:tc>
          <w:tcPr>
            <w:tcW w:w="972" w:type="dxa"/>
            <w:tcBorders>
              <w:top w:val="nil"/>
              <w:left w:val="nil"/>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Ingeniería, Ciencias Físicas y Matemática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Programa de Doctorado en Diseño Industrial</w:t>
            </w:r>
          </w:p>
        </w:tc>
        <w:tc>
          <w:tcPr>
            <w:tcW w:w="972" w:type="dxa"/>
            <w:tcBorders>
              <w:top w:val="nil"/>
              <w:left w:val="nil"/>
              <w:bottom w:val="single" w:sz="4" w:space="0" w:color="auto"/>
              <w:right w:val="single" w:sz="4" w:space="0" w:color="auto"/>
            </w:tcBorders>
            <w:shd w:val="clear" w:color="auto" w:fill="auto"/>
            <w:noWrap/>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10</w:t>
            </w:r>
          </w:p>
        </w:tc>
      </w:tr>
      <w:tr w:rsidR="00876B65" w:rsidRPr="00E42C4E" w:rsidTr="005C617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Epidemiología - Salud</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5C617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Reproducción Bovina - Producción Animal</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w:t>
            </w:r>
          </w:p>
        </w:tc>
      </w:tr>
      <w:tr w:rsidR="00876B65" w:rsidRPr="00E42C4E" w:rsidTr="005C6177">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lastRenderedPageBreak/>
              <w:t>Medicina Veterinaria y Zootecnia</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Patología - Salud</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Manejo - Funa Silvestre</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Gestión Hospitalaria - Salud</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293"/>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Bioquímica - Educación</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Agroecología - Producción Animal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Bovinos - Producción Animal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Industrias Pecuarias - Producción Animal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Medicina Veterinaria y Zootecnia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Nutrición Avícola - Producción Animal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494"/>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Arquitectura y Urbanismo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Doctorado en Teoría y Metodología del Proyecto Diseño y Arquitectura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9</w:t>
            </w:r>
          </w:p>
        </w:tc>
      </w:tr>
      <w:tr w:rsidR="00876B65" w:rsidRPr="00E42C4E" w:rsidTr="00706B73">
        <w:trPr>
          <w:trHeight w:val="3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Arquitectura y Urbanismo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Confort Ambiental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3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Arquitectura y Urbanismo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Tecnología de la Construcción</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4</w:t>
            </w:r>
          </w:p>
        </w:tc>
      </w:tr>
      <w:tr w:rsidR="00876B65" w:rsidRPr="00E42C4E" w:rsidTr="00706B73">
        <w:trPr>
          <w:trHeight w:val="208"/>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Arquitectura y Urbanismo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Planeamiento Urbano y Regional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4</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Arquitectura y Urbanismo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Historia y Fundamentos de la Arquitectura y Urbanismo</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w:t>
            </w:r>
          </w:p>
        </w:tc>
      </w:tr>
      <w:tr w:rsidR="00876B65" w:rsidRPr="00E42C4E" w:rsidTr="00706B73">
        <w:trPr>
          <w:trHeight w:val="300"/>
        </w:trPr>
        <w:tc>
          <w:tcPr>
            <w:tcW w:w="3681" w:type="dxa"/>
            <w:tcBorders>
              <w:top w:val="single" w:sz="4" w:space="0" w:color="auto"/>
              <w:left w:val="single" w:sz="4" w:space="0" w:color="auto"/>
              <w:bottom w:val="nil"/>
              <w:right w:val="single" w:sz="4" w:space="0" w:color="auto"/>
            </w:tcBorders>
            <w:shd w:val="clear" w:color="auto" w:fill="auto"/>
            <w:noWrap/>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Comunicación Social</w:t>
            </w:r>
          </w:p>
        </w:tc>
        <w:tc>
          <w:tcPr>
            <w:tcW w:w="3827"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Comunicación</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30</w:t>
            </w:r>
          </w:p>
        </w:tc>
      </w:tr>
      <w:tr w:rsidR="00876B65" w:rsidRPr="00E42C4E" w:rsidTr="00706B73">
        <w:trPr>
          <w:trHeight w:val="300"/>
        </w:trPr>
        <w:tc>
          <w:tcPr>
            <w:tcW w:w="3681" w:type="dxa"/>
            <w:tcBorders>
              <w:top w:val="single" w:sz="4" w:space="0" w:color="auto"/>
              <w:left w:val="single" w:sz="4" w:space="0" w:color="auto"/>
              <w:bottom w:val="nil"/>
              <w:right w:val="single" w:sz="4" w:space="0" w:color="auto"/>
            </w:tcBorders>
            <w:shd w:val="clear" w:color="auto" w:fill="auto"/>
            <w:noWrap/>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Comunicación Social</w:t>
            </w:r>
          </w:p>
        </w:tc>
        <w:tc>
          <w:tcPr>
            <w:tcW w:w="3827"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 xml:space="preserve">Historia del Arte y Patrimonio </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10</w:t>
            </w:r>
          </w:p>
        </w:tc>
      </w:tr>
      <w:tr w:rsidR="00876B65" w:rsidRPr="00E42C4E" w:rsidTr="00706B73">
        <w:trPr>
          <w:trHeight w:val="3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Sociología Rural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Sociología del Conocimiento</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Sociología Política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Sociología del Consumo</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Sociología de la cultura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5C6177">
        <w:trPr>
          <w:trHeight w:val="9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Sociología urbana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5C6177">
        <w:trPr>
          <w:trHeight w:val="9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Relaciones internacionales</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5C6177">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lastRenderedPageBreak/>
              <w:t>Jurisprudencia, Ciencias Políticas y Sociales - Sociología y Ciencias Políticas</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Historia del pensamiento sociológico en América Latina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Sociología y Ciencias Políticas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Estado y políticas pública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Ciencias Sociales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Ciencias Sociales y Ecología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Economía Política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Economía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Ciencias Políticas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Internacional y Derechos Humanos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Educación</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3</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Estadística Social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Psicología Social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2</w:t>
            </w:r>
          </w:p>
        </w:tc>
      </w:tr>
      <w:tr w:rsidR="00876B65" w:rsidRPr="00E42C4E" w:rsidTr="00706B73">
        <w:trPr>
          <w:trHeight w:val="9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Trabajo Social</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Epistemología</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Constitucional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Derechos Humanos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w:t>
            </w:r>
          </w:p>
        </w:tc>
      </w:tr>
      <w:tr w:rsidR="00876B65" w:rsidRPr="00E42C4E" w:rsidTr="005C617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Penal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4</w:t>
            </w:r>
          </w:p>
        </w:tc>
      </w:tr>
      <w:tr w:rsidR="00876B65" w:rsidRPr="00E42C4E" w:rsidTr="005C6177">
        <w:trPr>
          <w:trHeight w:val="6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Procesal Penal</w:t>
            </w:r>
          </w:p>
        </w:tc>
        <w:tc>
          <w:tcPr>
            <w:tcW w:w="972" w:type="dxa"/>
            <w:tcBorders>
              <w:top w:val="nil"/>
              <w:left w:val="single" w:sz="4" w:space="0" w:color="auto"/>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6</w:t>
            </w:r>
          </w:p>
        </w:tc>
      </w:tr>
      <w:tr w:rsidR="00876B65" w:rsidRPr="00E42C4E" w:rsidTr="005C6177">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lastRenderedPageBreak/>
              <w:t>Jurisprudencia, Ciencias Políticas y Sociales - Derecho</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Civil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9</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Procesal Penal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Laboral</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4</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Tributario</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600"/>
        </w:trPr>
        <w:tc>
          <w:tcPr>
            <w:tcW w:w="3681" w:type="dxa"/>
            <w:tcBorders>
              <w:top w:val="single" w:sz="4" w:space="0" w:color="auto"/>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Jurisprudencia, Ciencias Políticas y Sociales - Derecho</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Derecho Administrativo</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5</w:t>
            </w:r>
          </w:p>
        </w:tc>
      </w:tr>
      <w:tr w:rsidR="00876B65" w:rsidRPr="00E42C4E" w:rsidTr="00706B73">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Ciencias Agrícolas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Ciencias Agrícolas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706B73">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12</w:t>
            </w:r>
          </w:p>
        </w:tc>
      </w:tr>
      <w:tr w:rsidR="00876B65" w:rsidRPr="00E42C4E" w:rsidTr="00706B73">
        <w:trPr>
          <w:trHeight w:val="300"/>
        </w:trPr>
        <w:tc>
          <w:tcPr>
            <w:tcW w:w="3681" w:type="dxa"/>
            <w:tcBorders>
              <w:top w:val="nil"/>
              <w:left w:val="single" w:sz="4" w:space="0" w:color="auto"/>
              <w:bottom w:val="nil"/>
              <w:right w:val="single" w:sz="4" w:space="0" w:color="auto"/>
            </w:tcBorders>
            <w:shd w:val="clear" w:color="auto" w:fill="auto"/>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Artes</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Artes Visuales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0A76BE">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 </w:t>
            </w:r>
            <w:r w:rsidR="000A76BE">
              <w:rPr>
                <w:rFonts w:ascii="Calibri" w:eastAsia="Times New Roman" w:hAnsi="Calibri" w:cs="Times New Roman"/>
                <w:color w:val="000000"/>
                <w:lang w:eastAsia="es-EC"/>
              </w:rPr>
              <w:t>-</w:t>
            </w:r>
          </w:p>
        </w:tc>
      </w:tr>
      <w:tr w:rsidR="00876B65" w:rsidRPr="00E42C4E" w:rsidTr="00706B73">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Cultura Física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Actividad Física y Deportes</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0A76BE">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 </w:t>
            </w:r>
            <w:r w:rsidR="000A76BE">
              <w:rPr>
                <w:rFonts w:ascii="Calibri" w:eastAsia="Times New Roman" w:hAnsi="Calibri" w:cs="Times New Roman"/>
                <w:color w:val="000000"/>
                <w:lang w:eastAsia="es-EC"/>
              </w:rPr>
              <w:t>-</w:t>
            </w:r>
          </w:p>
        </w:tc>
      </w:tr>
      <w:tr w:rsidR="00876B65" w:rsidRPr="00E42C4E" w:rsidTr="00706B73">
        <w:trPr>
          <w:trHeight w:val="6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Cultura Física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Entrenamiento Deportivo y Salud</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0A76BE">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 </w:t>
            </w:r>
            <w:r w:rsidR="000A76BE">
              <w:rPr>
                <w:rFonts w:ascii="Calibri" w:eastAsia="Times New Roman" w:hAnsi="Calibri" w:cs="Times New Roman"/>
                <w:color w:val="000000"/>
                <w:lang w:eastAsia="es-EC"/>
              </w:rPr>
              <w:t>-</w:t>
            </w:r>
          </w:p>
        </w:tc>
      </w:tr>
      <w:tr w:rsidR="00876B65" w:rsidRPr="00E42C4E" w:rsidTr="00706B73">
        <w:trPr>
          <w:trHeight w:val="6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Cultura Física</w:t>
            </w:r>
          </w:p>
        </w:tc>
        <w:tc>
          <w:tcPr>
            <w:tcW w:w="3827" w:type="dxa"/>
            <w:tcBorders>
              <w:top w:val="nil"/>
              <w:left w:val="nil"/>
              <w:bottom w:val="single" w:sz="4" w:space="0" w:color="auto"/>
              <w:right w:val="single" w:sz="4" w:space="0" w:color="auto"/>
            </w:tcBorders>
            <w:shd w:val="clear" w:color="auto" w:fill="auto"/>
            <w:vAlign w:val="bottom"/>
            <w:hideMark/>
          </w:tcPr>
          <w:p w:rsidR="00876B65" w:rsidRPr="00E42C4E" w:rsidRDefault="00876B65" w:rsidP="00706B73">
            <w:pPr>
              <w:spacing w:after="0" w:line="240" w:lineRule="auto"/>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Recreación Ocio y Tiempo Libre</w:t>
            </w:r>
          </w:p>
        </w:tc>
        <w:tc>
          <w:tcPr>
            <w:tcW w:w="972" w:type="dxa"/>
            <w:tcBorders>
              <w:top w:val="nil"/>
              <w:left w:val="nil"/>
              <w:bottom w:val="single" w:sz="4" w:space="0" w:color="auto"/>
              <w:right w:val="single" w:sz="4" w:space="0" w:color="auto"/>
            </w:tcBorders>
            <w:shd w:val="clear" w:color="auto" w:fill="auto"/>
            <w:noWrap/>
            <w:vAlign w:val="bottom"/>
            <w:hideMark/>
          </w:tcPr>
          <w:p w:rsidR="00876B65" w:rsidRPr="00E42C4E" w:rsidRDefault="00876B65" w:rsidP="000A76BE">
            <w:pPr>
              <w:spacing w:after="0" w:line="240" w:lineRule="auto"/>
              <w:jc w:val="right"/>
              <w:rPr>
                <w:rFonts w:ascii="Calibri" w:eastAsia="Times New Roman" w:hAnsi="Calibri" w:cs="Times New Roman"/>
                <w:color w:val="000000"/>
                <w:lang w:eastAsia="es-EC"/>
              </w:rPr>
            </w:pPr>
            <w:r w:rsidRPr="00E42C4E">
              <w:rPr>
                <w:rFonts w:ascii="Calibri" w:eastAsia="Times New Roman" w:hAnsi="Calibri" w:cs="Times New Roman"/>
                <w:color w:val="000000"/>
                <w:lang w:eastAsia="es-EC"/>
              </w:rPr>
              <w:t> </w:t>
            </w:r>
            <w:r w:rsidR="000A76BE">
              <w:rPr>
                <w:rFonts w:ascii="Calibri" w:eastAsia="Times New Roman" w:hAnsi="Calibri" w:cs="Times New Roman"/>
                <w:color w:val="000000"/>
                <w:lang w:eastAsia="es-EC"/>
              </w:rPr>
              <w:t>-</w:t>
            </w:r>
          </w:p>
        </w:tc>
      </w:tr>
    </w:tbl>
    <w:p w:rsidR="00876B65" w:rsidRPr="00E42C4E" w:rsidRDefault="00876B65" w:rsidP="00876B65">
      <w:pPr>
        <w:pStyle w:val="Estilo1"/>
      </w:pPr>
      <w:bookmarkStart w:id="12" w:name="_Toc14080685"/>
      <w:r w:rsidRPr="00E42C4E">
        <w:t>EJES DE PERFECCIONAMIENTO</w:t>
      </w:r>
      <w:bookmarkEnd w:id="12"/>
    </w:p>
    <w:p w:rsidR="00876B65" w:rsidRPr="00660F1F" w:rsidRDefault="00876B65" w:rsidP="00876B65">
      <w:pPr>
        <w:jc w:val="both"/>
        <w:rPr>
          <w:rFonts w:ascii="Arial" w:hAnsi="Arial" w:cs="Arial"/>
          <w:sz w:val="24"/>
          <w:szCs w:val="24"/>
        </w:rPr>
      </w:pPr>
      <w:r>
        <w:rPr>
          <w:rFonts w:ascii="Arial" w:hAnsi="Arial" w:cs="Arial"/>
          <w:sz w:val="24"/>
          <w:szCs w:val="24"/>
        </w:rPr>
        <w:t>Conforme al levantamiento de información respecto a los requerimientos de perfeccionamiento docente, realizado a nivel de facultades y distintas unidades vinculadas con la gestión académica de la Universidad, se establecen tres ejes de perfeccionamiento</w:t>
      </w:r>
      <w:r w:rsidRPr="00660F1F">
        <w:rPr>
          <w:rFonts w:ascii="Arial" w:hAnsi="Arial" w:cs="Arial"/>
          <w:sz w:val="24"/>
          <w:szCs w:val="24"/>
        </w:rPr>
        <w:t>:</w:t>
      </w:r>
    </w:p>
    <w:p w:rsidR="00876B65" w:rsidRPr="00660F1F" w:rsidRDefault="00876B65" w:rsidP="00876B65">
      <w:pPr>
        <w:pStyle w:val="Prrafodelista"/>
        <w:numPr>
          <w:ilvl w:val="0"/>
          <w:numId w:val="4"/>
        </w:numPr>
        <w:jc w:val="both"/>
        <w:rPr>
          <w:rFonts w:ascii="Arial" w:hAnsi="Arial" w:cs="Arial"/>
          <w:sz w:val="24"/>
          <w:szCs w:val="24"/>
        </w:rPr>
      </w:pPr>
      <w:r w:rsidRPr="00660F1F">
        <w:rPr>
          <w:rFonts w:ascii="Arial" w:hAnsi="Arial" w:cs="Arial"/>
          <w:sz w:val="24"/>
          <w:szCs w:val="24"/>
        </w:rPr>
        <w:t xml:space="preserve">Acreditación de carreras, bajo el concepto de pertinencia, contempla un proceso de actualización docente en torno a diseños pedagógicos y contenidos de refuerzo en temas y prácticas académicas. </w:t>
      </w:r>
    </w:p>
    <w:p w:rsidR="00876B65" w:rsidRPr="00660F1F" w:rsidRDefault="00876B65" w:rsidP="00876B65">
      <w:pPr>
        <w:pStyle w:val="Prrafodelista"/>
        <w:numPr>
          <w:ilvl w:val="0"/>
          <w:numId w:val="4"/>
        </w:numPr>
        <w:jc w:val="both"/>
        <w:rPr>
          <w:rFonts w:ascii="Arial" w:hAnsi="Arial" w:cs="Arial"/>
          <w:sz w:val="24"/>
          <w:szCs w:val="24"/>
        </w:rPr>
      </w:pPr>
      <w:r w:rsidRPr="00660F1F">
        <w:rPr>
          <w:rFonts w:ascii="Arial" w:hAnsi="Arial" w:cs="Arial"/>
          <w:sz w:val="24"/>
          <w:szCs w:val="24"/>
        </w:rPr>
        <w:t>Acreditación de investigadores, procesos formativos en teoría del conocimiento, metodologías de investigación científica y uso de tecnologías</w:t>
      </w:r>
    </w:p>
    <w:p w:rsidR="00876B65" w:rsidRDefault="00876B65" w:rsidP="00876B65">
      <w:pPr>
        <w:pStyle w:val="Prrafodelista"/>
        <w:numPr>
          <w:ilvl w:val="0"/>
          <w:numId w:val="4"/>
        </w:numPr>
        <w:jc w:val="both"/>
        <w:rPr>
          <w:rFonts w:ascii="Arial" w:hAnsi="Arial" w:cs="Arial"/>
          <w:sz w:val="24"/>
          <w:szCs w:val="24"/>
        </w:rPr>
      </w:pPr>
      <w:r w:rsidRPr="00660F1F">
        <w:rPr>
          <w:rFonts w:ascii="Arial" w:hAnsi="Arial" w:cs="Arial"/>
          <w:sz w:val="24"/>
          <w:szCs w:val="24"/>
        </w:rPr>
        <w:t>Economía del conocimiento, procesos formativos de alto nivel en torno a un sistema de convenios académicos con universidades acreditadas a nivel mundial, dirigidos exclusivamente al personal docente.</w:t>
      </w:r>
    </w:p>
    <w:p w:rsidR="00876B65" w:rsidRPr="00660F1F" w:rsidRDefault="00876B65" w:rsidP="00876B65">
      <w:pPr>
        <w:pStyle w:val="Estilo1"/>
      </w:pPr>
      <w:bookmarkStart w:id="13" w:name="_Toc14080686"/>
      <w:r w:rsidRPr="00660F1F">
        <w:t>OBJETIVOS</w:t>
      </w:r>
      <w:bookmarkEnd w:id="13"/>
    </w:p>
    <w:p w:rsidR="00876B65" w:rsidRPr="00660F1F" w:rsidRDefault="00876B65" w:rsidP="00876B65">
      <w:pPr>
        <w:pStyle w:val="Prrafodelista"/>
        <w:jc w:val="both"/>
        <w:rPr>
          <w:rFonts w:ascii="Arial" w:hAnsi="Arial" w:cs="Arial"/>
          <w:b/>
          <w:sz w:val="24"/>
          <w:szCs w:val="24"/>
        </w:rPr>
      </w:pPr>
    </w:p>
    <w:p w:rsidR="00876B65" w:rsidRPr="005F7619" w:rsidRDefault="00086AB4" w:rsidP="00086AB4">
      <w:pPr>
        <w:pStyle w:val="Ttulo2"/>
      </w:pPr>
      <w:bookmarkStart w:id="14" w:name="_Toc14080687"/>
      <w:r>
        <w:t xml:space="preserve">5.1 </w:t>
      </w:r>
      <w:r w:rsidR="00876B65" w:rsidRPr="005F7619">
        <w:t>General</w:t>
      </w:r>
      <w:bookmarkEnd w:id="14"/>
    </w:p>
    <w:p w:rsidR="00876B65" w:rsidRPr="00660F1F" w:rsidRDefault="00876B65" w:rsidP="00876B65">
      <w:pPr>
        <w:jc w:val="both"/>
        <w:rPr>
          <w:rFonts w:ascii="Arial" w:hAnsi="Arial" w:cs="Arial"/>
          <w:sz w:val="24"/>
          <w:szCs w:val="24"/>
        </w:rPr>
      </w:pPr>
      <w:r w:rsidRPr="00660F1F">
        <w:rPr>
          <w:rFonts w:ascii="Arial" w:hAnsi="Arial" w:cs="Arial"/>
          <w:sz w:val="24"/>
          <w:szCs w:val="24"/>
        </w:rPr>
        <w:t>Fortalecer el perfil académico y el perfil de investigador del personal docente de la Universidad Central del Ecuador</w:t>
      </w:r>
    </w:p>
    <w:p w:rsidR="00876B65" w:rsidRPr="00E42C4E" w:rsidRDefault="00086AB4" w:rsidP="00086AB4">
      <w:pPr>
        <w:pStyle w:val="Ttulo2"/>
      </w:pPr>
      <w:bookmarkStart w:id="15" w:name="_Toc14080688"/>
      <w:r>
        <w:t xml:space="preserve">5.2 </w:t>
      </w:r>
      <w:r w:rsidR="00876B65" w:rsidRPr="00E42C4E">
        <w:t>Específicos</w:t>
      </w:r>
      <w:bookmarkEnd w:id="15"/>
    </w:p>
    <w:p w:rsidR="00876B65" w:rsidRPr="00660F1F" w:rsidRDefault="00876B65" w:rsidP="00876B65">
      <w:pPr>
        <w:pStyle w:val="Prrafodelista"/>
        <w:ind w:left="360"/>
        <w:jc w:val="both"/>
        <w:rPr>
          <w:rFonts w:ascii="Arial" w:hAnsi="Arial" w:cs="Arial"/>
          <w:sz w:val="24"/>
          <w:szCs w:val="24"/>
        </w:rPr>
      </w:pPr>
    </w:p>
    <w:p w:rsidR="00876B65" w:rsidRPr="00660F1F" w:rsidRDefault="00876B65" w:rsidP="00876B65">
      <w:pPr>
        <w:pStyle w:val="Prrafodelista"/>
        <w:numPr>
          <w:ilvl w:val="0"/>
          <w:numId w:val="6"/>
        </w:numPr>
        <w:jc w:val="both"/>
        <w:rPr>
          <w:rFonts w:ascii="Arial" w:hAnsi="Arial" w:cs="Arial"/>
          <w:sz w:val="24"/>
          <w:szCs w:val="24"/>
        </w:rPr>
      </w:pPr>
      <w:r w:rsidRPr="00660F1F">
        <w:rPr>
          <w:rFonts w:ascii="Arial" w:hAnsi="Arial" w:cs="Arial"/>
          <w:sz w:val="24"/>
          <w:szCs w:val="24"/>
        </w:rPr>
        <w:t>Perfeccionar al personal docente para el ejercicio académico, en función del perfil de la Carrera</w:t>
      </w:r>
    </w:p>
    <w:p w:rsidR="00876B65" w:rsidRPr="00660F1F" w:rsidRDefault="00876B65" w:rsidP="00876B65">
      <w:pPr>
        <w:pStyle w:val="Prrafodelista"/>
        <w:numPr>
          <w:ilvl w:val="0"/>
          <w:numId w:val="6"/>
        </w:numPr>
        <w:jc w:val="both"/>
        <w:rPr>
          <w:rFonts w:ascii="Arial" w:hAnsi="Arial" w:cs="Arial"/>
          <w:sz w:val="24"/>
          <w:szCs w:val="24"/>
        </w:rPr>
      </w:pPr>
      <w:r w:rsidRPr="00660F1F">
        <w:rPr>
          <w:rFonts w:ascii="Arial" w:hAnsi="Arial" w:cs="Arial"/>
          <w:sz w:val="24"/>
          <w:szCs w:val="24"/>
        </w:rPr>
        <w:lastRenderedPageBreak/>
        <w:t>Fortalecer el desempeño del docente en torno al desarrollo de la práctica de investigación</w:t>
      </w:r>
    </w:p>
    <w:p w:rsidR="00876B65" w:rsidRPr="00660F1F" w:rsidRDefault="00876B65" w:rsidP="00876B65">
      <w:pPr>
        <w:pStyle w:val="Prrafodelista"/>
        <w:numPr>
          <w:ilvl w:val="0"/>
          <w:numId w:val="6"/>
        </w:numPr>
        <w:spacing w:after="0"/>
        <w:jc w:val="both"/>
        <w:rPr>
          <w:rFonts w:ascii="Arial" w:hAnsi="Arial" w:cs="Arial"/>
          <w:sz w:val="24"/>
          <w:szCs w:val="24"/>
        </w:rPr>
      </w:pPr>
      <w:r w:rsidRPr="00660F1F">
        <w:rPr>
          <w:rFonts w:ascii="Arial" w:hAnsi="Arial" w:cs="Arial"/>
          <w:sz w:val="24"/>
          <w:szCs w:val="24"/>
        </w:rPr>
        <w:t>Lograr la participación de docentes titulares de la Universidad Central del Ecuador en los programas doctorado a nivel internacional</w:t>
      </w:r>
    </w:p>
    <w:p w:rsidR="00876B65" w:rsidRPr="00660F1F" w:rsidRDefault="00876B65" w:rsidP="00876B65">
      <w:pPr>
        <w:pStyle w:val="Estilo1"/>
      </w:pPr>
      <w:bookmarkStart w:id="16" w:name="_Toc14080689"/>
      <w:r w:rsidRPr="00660F1F">
        <w:t>MARCO INSTITUCIONAL</w:t>
      </w:r>
      <w:bookmarkEnd w:id="16"/>
    </w:p>
    <w:p w:rsidR="00876B65" w:rsidRDefault="00876B65" w:rsidP="00876B65">
      <w:pPr>
        <w:jc w:val="both"/>
        <w:rPr>
          <w:rFonts w:ascii="Arial" w:hAnsi="Arial" w:cs="Arial"/>
          <w:sz w:val="24"/>
          <w:szCs w:val="24"/>
        </w:rPr>
      </w:pPr>
      <w:r w:rsidRPr="00660F1F">
        <w:rPr>
          <w:rFonts w:ascii="Arial" w:hAnsi="Arial" w:cs="Arial"/>
          <w:sz w:val="24"/>
          <w:szCs w:val="24"/>
        </w:rPr>
        <w:t>La consecución de los objetivos específicos está contextualizada en torno al siguiente marco institucional:</w:t>
      </w:r>
    </w:p>
    <w:p w:rsidR="00876B65" w:rsidRPr="005F7619" w:rsidRDefault="00086AB4" w:rsidP="00086AB4">
      <w:pPr>
        <w:pStyle w:val="Ttulo2"/>
      </w:pPr>
      <w:bookmarkStart w:id="17" w:name="_Toc14080690"/>
      <w:r>
        <w:t xml:space="preserve">6.1 </w:t>
      </w:r>
      <w:r w:rsidR="00876B65" w:rsidRPr="005F7619">
        <w:t>Perfeccionamiento docente</w:t>
      </w:r>
      <w:bookmarkEnd w:id="17"/>
    </w:p>
    <w:p w:rsidR="00876B65" w:rsidRPr="00660F1F" w:rsidRDefault="00876B65" w:rsidP="00876B65">
      <w:pPr>
        <w:pStyle w:val="Prrafodelista"/>
        <w:ind w:left="360"/>
        <w:jc w:val="both"/>
        <w:rPr>
          <w:rFonts w:ascii="Arial" w:hAnsi="Arial" w:cs="Arial"/>
          <w:sz w:val="24"/>
          <w:szCs w:val="24"/>
        </w:rPr>
      </w:pPr>
    </w:p>
    <w:p w:rsidR="00876B65" w:rsidRDefault="00876B65" w:rsidP="00876B65">
      <w:pPr>
        <w:pStyle w:val="Prrafodelista"/>
        <w:numPr>
          <w:ilvl w:val="0"/>
          <w:numId w:val="29"/>
        </w:numPr>
        <w:jc w:val="both"/>
        <w:rPr>
          <w:rFonts w:ascii="Arial" w:hAnsi="Arial" w:cs="Arial"/>
          <w:sz w:val="24"/>
          <w:szCs w:val="24"/>
        </w:rPr>
      </w:pPr>
      <w:r>
        <w:rPr>
          <w:rFonts w:ascii="Arial" w:hAnsi="Arial" w:cs="Arial"/>
          <w:sz w:val="24"/>
          <w:szCs w:val="24"/>
        </w:rPr>
        <w:t>Facultades</w:t>
      </w:r>
    </w:p>
    <w:p w:rsidR="00876B65" w:rsidRPr="00EF1215" w:rsidRDefault="00876B65" w:rsidP="00876B65">
      <w:pPr>
        <w:pStyle w:val="Prrafodelista"/>
        <w:numPr>
          <w:ilvl w:val="0"/>
          <w:numId w:val="29"/>
        </w:numPr>
        <w:jc w:val="both"/>
        <w:rPr>
          <w:rFonts w:ascii="Arial" w:hAnsi="Arial" w:cs="Arial"/>
          <w:sz w:val="24"/>
          <w:szCs w:val="24"/>
        </w:rPr>
      </w:pPr>
      <w:r>
        <w:rPr>
          <w:rFonts w:ascii="Arial" w:hAnsi="Arial" w:cs="Arial"/>
          <w:sz w:val="24"/>
          <w:szCs w:val="24"/>
        </w:rPr>
        <w:t>Instituto de Capacitación Universitario</w:t>
      </w:r>
    </w:p>
    <w:p w:rsidR="00876B65" w:rsidRDefault="00876B65" w:rsidP="00876B65">
      <w:pPr>
        <w:pStyle w:val="Prrafodelista"/>
        <w:ind w:left="360"/>
        <w:jc w:val="both"/>
        <w:rPr>
          <w:rFonts w:ascii="Arial" w:hAnsi="Arial" w:cs="Arial"/>
          <w:sz w:val="24"/>
          <w:szCs w:val="24"/>
        </w:rPr>
      </w:pPr>
    </w:p>
    <w:p w:rsidR="00876B65" w:rsidRPr="00402663" w:rsidRDefault="00086AB4" w:rsidP="00086AB4">
      <w:pPr>
        <w:pStyle w:val="Ttulo2"/>
      </w:pPr>
      <w:bookmarkStart w:id="18" w:name="_Toc14080691"/>
      <w:r>
        <w:t xml:space="preserve">6.2 </w:t>
      </w:r>
      <w:r w:rsidR="00876B65" w:rsidRPr="00402663">
        <w:t>Práctica de investigación</w:t>
      </w:r>
      <w:bookmarkEnd w:id="18"/>
    </w:p>
    <w:p w:rsidR="00876B65" w:rsidRPr="00660F1F" w:rsidRDefault="00876B65" w:rsidP="00876B65">
      <w:pPr>
        <w:pStyle w:val="Prrafodelista"/>
        <w:ind w:left="360"/>
        <w:jc w:val="both"/>
        <w:rPr>
          <w:rFonts w:ascii="Arial" w:hAnsi="Arial" w:cs="Arial"/>
          <w:sz w:val="24"/>
          <w:szCs w:val="24"/>
        </w:rPr>
      </w:pPr>
    </w:p>
    <w:p w:rsidR="00876B65" w:rsidRPr="00402663" w:rsidRDefault="00876B65" w:rsidP="00876B65">
      <w:pPr>
        <w:pStyle w:val="Prrafodelista"/>
        <w:numPr>
          <w:ilvl w:val="0"/>
          <w:numId w:val="30"/>
        </w:numPr>
        <w:jc w:val="both"/>
        <w:rPr>
          <w:rFonts w:ascii="Arial" w:hAnsi="Arial" w:cs="Arial"/>
          <w:sz w:val="24"/>
          <w:szCs w:val="24"/>
        </w:rPr>
      </w:pPr>
      <w:r>
        <w:rPr>
          <w:rFonts w:ascii="Arial" w:hAnsi="Arial" w:cs="Arial"/>
          <w:sz w:val="24"/>
          <w:szCs w:val="24"/>
        </w:rPr>
        <w:t>Instituto de Investigación y Posgrado de cada facultad</w:t>
      </w:r>
    </w:p>
    <w:p w:rsidR="00876B65" w:rsidRDefault="00876B65" w:rsidP="00876B65">
      <w:pPr>
        <w:pStyle w:val="Prrafodelista"/>
        <w:numPr>
          <w:ilvl w:val="0"/>
          <w:numId w:val="29"/>
        </w:numPr>
        <w:jc w:val="both"/>
        <w:rPr>
          <w:rFonts w:ascii="Arial" w:hAnsi="Arial" w:cs="Arial"/>
          <w:sz w:val="24"/>
          <w:szCs w:val="24"/>
        </w:rPr>
      </w:pPr>
      <w:r>
        <w:rPr>
          <w:rFonts w:ascii="Arial" w:hAnsi="Arial" w:cs="Arial"/>
          <w:sz w:val="24"/>
          <w:szCs w:val="24"/>
        </w:rPr>
        <w:t>Instituto Universitario de Capacitación Pedagógica</w:t>
      </w:r>
    </w:p>
    <w:p w:rsidR="00876B65" w:rsidRPr="00EF1215" w:rsidRDefault="00876B65" w:rsidP="00876B65">
      <w:pPr>
        <w:pStyle w:val="Prrafodelista"/>
        <w:numPr>
          <w:ilvl w:val="0"/>
          <w:numId w:val="29"/>
        </w:numPr>
        <w:jc w:val="both"/>
        <w:rPr>
          <w:rFonts w:ascii="Arial" w:hAnsi="Arial" w:cs="Arial"/>
          <w:sz w:val="24"/>
          <w:szCs w:val="24"/>
        </w:rPr>
      </w:pPr>
      <w:r>
        <w:rPr>
          <w:rFonts w:ascii="Arial" w:hAnsi="Arial" w:cs="Arial"/>
          <w:sz w:val="24"/>
          <w:szCs w:val="24"/>
        </w:rPr>
        <w:t>Dirección General de Investigación</w:t>
      </w:r>
    </w:p>
    <w:p w:rsidR="00876B65" w:rsidRDefault="00876B65" w:rsidP="00876B65">
      <w:pPr>
        <w:pStyle w:val="Prrafodelista"/>
        <w:ind w:left="360"/>
        <w:jc w:val="both"/>
        <w:rPr>
          <w:rFonts w:ascii="Arial" w:hAnsi="Arial" w:cs="Arial"/>
          <w:sz w:val="24"/>
          <w:szCs w:val="24"/>
        </w:rPr>
      </w:pPr>
    </w:p>
    <w:p w:rsidR="00876B65" w:rsidRPr="00402663" w:rsidRDefault="00086AB4" w:rsidP="00086AB4">
      <w:pPr>
        <w:pStyle w:val="Ttulo2"/>
      </w:pPr>
      <w:bookmarkStart w:id="19" w:name="_Toc14080692"/>
      <w:r>
        <w:t xml:space="preserve">6.3 </w:t>
      </w:r>
      <w:r w:rsidR="00876B65" w:rsidRPr="00402663">
        <w:t>Programas de doctorado</w:t>
      </w:r>
      <w:bookmarkEnd w:id="19"/>
    </w:p>
    <w:p w:rsidR="00876B65" w:rsidRPr="00660F1F" w:rsidRDefault="00876B65" w:rsidP="00876B65">
      <w:pPr>
        <w:pStyle w:val="Prrafodelista"/>
        <w:ind w:left="360"/>
        <w:jc w:val="both"/>
        <w:rPr>
          <w:rFonts w:ascii="Arial" w:hAnsi="Arial" w:cs="Arial"/>
          <w:sz w:val="24"/>
          <w:szCs w:val="24"/>
        </w:rPr>
      </w:pPr>
    </w:p>
    <w:p w:rsidR="00876B65" w:rsidRDefault="00876B65" w:rsidP="00876B65">
      <w:pPr>
        <w:pStyle w:val="Prrafodelista"/>
        <w:numPr>
          <w:ilvl w:val="0"/>
          <w:numId w:val="31"/>
        </w:numPr>
        <w:jc w:val="both"/>
        <w:rPr>
          <w:rFonts w:ascii="Arial" w:hAnsi="Arial" w:cs="Arial"/>
          <w:sz w:val="24"/>
          <w:szCs w:val="24"/>
        </w:rPr>
      </w:pPr>
      <w:r>
        <w:rPr>
          <w:rFonts w:ascii="Arial" w:hAnsi="Arial" w:cs="Arial"/>
          <w:sz w:val="24"/>
          <w:szCs w:val="24"/>
        </w:rPr>
        <w:t>Dirección General de Investigación y Posgrado</w:t>
      </w:r>
      <w:r w:rsidRPr="00310C43">
        <w:rPr>
          <w:rFonts w:ascii="Arial" w:hAnsi="Arial" w:cs="Arial"/>
          <w:sz w:val="24"/>
          <w:szCs w:val="24"/>
        </w:rPr>
        <w:t xml:space="preserve"> </w:t>
      </w:r>
    </w:p>
    <w:p w:rsidR="00876B65" w:rsidRDefault="00876B65" w:rsidP="00876B65">
      <w:pPr>
        <w:pStyle w:val="Prrafodelista"/>
        <w:numPr>
          <w:ilvl w:val="0"/>
          <w:numId w:val="31"/>
        </w:numPr>
        <w:jc w:val="both"/>
        <w:rPr>
          <w:rFonts w:ascii="Arial" w:hAnsi="Arial" w:cs="Arial"/>
          <w:sz w:val="24"/>
          <w:szCs w:val="24"/>
        </w:rPr>
      </w:pPr>
      <w:r>
        <w:rPr>
          <w:rFonts w:ascii="Arial" w:hAnsi="Arial" w:cs="Arial"/>
          <w:sz w:val="24"/>
          <w:szCs w:val="24"/>
        </w:rPr>
        <w:t>Facultades</w:t>
      </w:r>
    </w:p>
    <w:p w:rsidR="00876B65" w:rsidRPr="00402663" w:rsidRDefault="00876B65" w:rsidP="00876B65">
      <w:pPr>
        <w:pStyle w:val="Prrafodelista"/>
        <w:numPr>
          <w:ilvl w:val="0"/>
          <w:numId w:val="31"/>
        </w:numPr>
        <w:jc w:val="both"/>
        <w:rPr>
          <w:rFonts w:ascii="Arial" w:hAnsi="Arial" w:cs="Arial"/>
          <w:sz w:val="24"/>
          <w:szCs w:val="24"/>
        </w:rPr>
      </w:pPr>
      <w:r>
        <w:rPr>
          <w:rFonts w:ascii="Arial" w:hAnsi="Arial" w:cs="Arial"/>
          <w:sz w:val="24"/>
          <w:szCs w:val="24"/>
        </w:rPr>
        <w:t>Unidad de Gestión</w:t>
      </w:r>
    </w:p>
    <w:p w:rsidR="00876B65" w:rsidRDefault="00876B65" w:rsidP="00876B65">
      <w:pPr>
        <w:pStyle w:val="Prrafodelista"/>
        <w:numPr>
          <w:ilvl w:val="0"/>
          <w:numId w:val="31"/>
        </w:numPr>
        <w:jc w:val="both"/>
        <w:rPr>
          <w:rFonts w:ascii="Arial" w:hAnsi="Arial" w:cs="Arial"/>
          <w:sz w:val="24"/>
          <w:szCs w:val="24"/>
        </w:rPr>
      </w:pPr>
      <w:r>
        <w:rPr>
          <w:rFonts w:ascii="Arial" w:hAnsi="Arial" w:cs="Arial"/>
          <w:sz w:val="24"/>
          <w:szCs w:val="24"/>
        </w:rPr>
        <w:t>Universidades en base a convenios de cooperación académica</w:t>
      </w:r>
    </w:p>
    <w:p w:rsidR="00876B65" w:rsidRPr="00660F1F" w:rsidRDefault="00876B65" w:rsidP="00876B65">
      <w:pPr>
        <w:pStyle w:val="Estilo1"/>
      </w:pPr>
      <w:bookmarkStart w:id="20" w:name="_Toc14080693"/>
      <w:r w:rsidRPr="00660F1F">
        <w:t>PLAN DE PERFECCIONAMIENTO DOCENTE</w:t>
      </w:r>
      <w:bookmarkEnd w:id="20"/>
    </w:p>
    <w:p w:rsidR="00876B65" w:rsidRPr="00660F1F" w:rsidRDefault="00876B65" w:rsidP="00876B65">
      <w:pPr>
        <w:jc w:val="both"/>
        <w:rPr>
          <w:rFonts w:ascii="Arial" w:hAnsi="Arial" w:cs="Arial"/>
          <w:sz w:val="24"/>
          <w:szCs w:val="24"/>
        </w:rPr>
      </w:pPr>
    </w:p>
    <w:p w:rsidR="00876B65" w:rsidRPr="005F7619" w:rsidRDefault="00086AB4" w:rsidP="00086AB4">
      <w:pPr>
        <w:pStyle w:val="Ttulo2"/>
      </w:pPr>
      <w:bookmarkStart w:id="21" w:name="_Toc14080694"/>
      <w:r>
        <w:t xml:space="preserve">7.1 </w:t>
      </w:r>
      <w:r w:rsidR="00876B65" w:rsidRPr="005F7619">
        <w:t>Líneas de capacitación</w:t>
      </w:r>
      <w:bookmarkEnd w:id="21"/>
    </w:p>
    <w:p w:rsidR="00876B65" w:rsidRPr="00660F1F" w:rsidRDefault="00876B65" w:rsidP="00876B65">
      <w:pPr>
        <w:pStyle w:val="Prrafodelista"/>
        <w:ind w:left="360"/>
        <w:jc w:val="both"/>
        <w:rPr>
          <w:rFonts w:ascii="Arial" w:hAnsi="Arial" w:cs="Arial"/>
          <w:b/>
          <w:sz w:val="24"/>
          <w:szCs w:val="24"/>
        </w:rPr>
      </w:pPr>
    </w:p>
    <w:p w:rsidR="00876B65" w:rsidRPr="00C40E82" w:rsidRDefault="00232117" w:rsidP="00706B73">
      <w:pPr>
        <w:pStyle w:val="Ttulo3"/>
      </w:pPr>
      <w:bookmarkStart w:id="22" w:name="_Toc14080695"/>
      <w:r w:rsidRPr="00C40E82">
        <w:t xml:space="preserve">7.1.1 </w:t>
      </w:r>
      <w:r w:rsidR="00876B65" w:rsidRPr="00C40E82">
        <w:t>Componente institucional</w:t>
      </w:r>
      <w:bookmarkEnd w:id="22"/>
    </w:p>
    <w:p w:rsidR="00876B65" w:rsidRPr="00660F1F" w:rsidRDefault="00876B65" w:rsidP="00876B65">
      <w:pPr>
        <w:pStyle w:val="Prrafodelista"/>
        <w:jc w:val="both"/>
        <w:rPr>
          <w:rFonts w:ascii="Arial" w:hAnsi="Arial" w:cs="Arial"/>
          <w:sz w:val="24"/>
          <w:szCs w:val="24"/>
        </w:rPr>
      </w:pPr>
    </w:p>
    <w:p w:rsidR="00876B65" w:rsidRPr="00660F1F" w:rsidRDefault="00876B65" w:rsidP="00876B65">
      <w:pPr>
        <w:pStyle w:val="Prrafodelista"/>
        <w:numPr>
          <w:ilvl w:val="0"/>
          <w:numId w:val="10"/>
        </w:numPr>
        <w:jc w:val="both"/>
        <w:rPr>
          <w:rFonts w:ascii="Arial" w:hAnsi="Arial" w:cs="Arial"/>
          <w:sz w:val="24"/>
          <w:szCs w:val="24"/>
        </w:rPr>
      </w:pPr>
      <w:r w:rsidRPr="00660F1F">
        <w:rPr>
          <w:rFonts w:ascii="Arial" w:hAnsi="Arial" w:cs="Arial"/>
          <w:sz w:val="24"/>
          <w:szCs w:val="24"/>
        </w:rPr>
        <w:t>Plan de Mejoras</w:t>
      </w:r>
    </w:p>
    <w:p w:rsidR="00876B65" w:rsidRDefault="00876B65" w:rsidP="00876B65">
      <w:pPr>
        <w:pStyle w:val="Prrafodelista"/>
        <w:numPr>
          <w:ilvl w:val="0"/>
          <w:numId w:val="10"/>
        </w:numPr>
        <w:jc w:val="both"/>
        <w:rPr>
          <w:rFonts w:ascii="Arial" w:hAnsi="Arial" w:cs="Arial"/>
          <w:sz w:val="24"/>
          <w:szCs w:val="24"/>
        </w:rPr>
      </w:pPr>
      <w:r w:rsidRPr="00660F1F">
        <w:rPr>
          <w:rFonts w:ascii="Arial" w:hAnsi="Arial" w:cs="Arial"/>
          <w:sz w:val="24"/>
          <w:szCs w:val="24"/>
        </w:rPr>
        <w:t>Marco jurídico en la educación superior</w:t>
      </w:r>
    </w:p>
    <w:p w:rsidR="00876B65" w:rsidRDefault="00876B65" w:rsidP="00876B65">
      <w:pPr>
        <w:pStyle w:val="Prrafodelista"/>
        <w:numPr>
          <w:ilvl w:val="0"/>
          <w:numId w:val="10"/>
        </w:numPr>
        <w:jc w:val="both"/>
        <w:rPr>
          <w:rFonts w:ascii="Arial" w:hAnsi="Arial" w:cs="Arial"/>
          <w:sz w:val="24"/>
          <w:szCs w:val="24"/>
        </w:rPr>
      </w:pPr>
      <w:r>
        <w:rPr>
          <w:rFonts w:ascii="Arial" w:hAnsi="Arial" w:cs="Arial"/>
          <w:sz w:val="24"/>
          <w:szCs w:val="24"/>
        </w:rPr>
        <w:t>Estatuto Universitario</w:t>
      </w:r>
    </w:p>
    <w:p w:rsidR="00876B65" w:rsidRPr="00660F1F" w:rsidRDefault="00876B65" w:rsidP="00876B65">
      <w:pPr>
        <w:pStyle w:val="Prrafodelista"/>
        <w:numPr>
          <w:ilvl w:val="0"/>
          <w:numId w:val="10"/>
        </w:numPr>
        <w:jc w:val="both"/>
        <w:rPr>
          <w:rFonts w:ascii="Arial" w:hAnsi="Arial" w:cs="Arial"/>
          <w:sz w:val="24"/>
          <w:szCs w:val="24"/>
        </w:rPr>
      </w:pPr>
      <w:r>
        <w:rPr>
          <w:rFonts w:ascii="Arial" w:hAnsi="Arial" w:cs="Arial"/>
          <w:sz w:val="24"/>
          <w:szCs w:val="24"/>
        </w:rPr>
        <w:t>Normativas internas de carácter académico y de investigación</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706B73">
      <w:pPr>
        <w:pStyle w:val="Ttulo3"/>
      </w:pPr>
      <w:bookmarkStart w:id="23" w:name="_Toc14080696"/>
      <w:r w:rsidRPr="00C40E82">
        <w:t xml:space="preserve">7.1.2 </w:t>
      </w:r>
      <w:r w:rsidR="00876B65" w:rsidRPr="00C40E82">
        <w:t>Componente pedagógico</w:t>
      </w:r>
      <w:bookmarkEnd w:id="23"/>
    </w:p>
    <w:p w:rsidR="00876B65" w:rsidRDefault="00876B65" w:rsidP="00876B65">
      <w:pPr>
        <w:pStyle w:val="Prrafodelista"/>
        <w:jc w:val="both"/>
        <w:rPr>
          <w:rFonts w:ascii="Arial" w:hAnsi="Arial" w:cs="Arial"/>
          <w:sz w:val="24"/>
          <w:szCs w:val="24"/>
        </w:rPr>
      </w:pPr>
    </w:p>
    <w:p w:rsidR="00876B65" w:rsidRPr="009F5BB0" w:rsidRDefault="00876B65" w:rsidP="00876B65">
      <w:pPr>
        <w:pStyle w:val="Prrafodelista"/>
        <w:numPr>
          <w:ilvl w:val="0"/>
          <w:numId w:val="47"/>
        </w:numPr>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Actualización y formación docente</w:t>
      </w:r>
    </w:p>
    <w:p w:rsidR="00876B65" w:rsidRPr="009F5BB0" w:rsidRDefault="00876B65" w:rsidP="00876B65">
      <w:pPr>
        <w:pStyle w:val="Prrafodelista"/>
        <w:numPr>
          <w:ilvl w:val="0"/>
          <w:numId w:val="47"/>
        </w:numPr>
        <w:spacing w:after="0" w:line="240" w:lineRule="auto"/>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Curso inicial de formación docente</w:t>
      </w:r>
    </w:p>
    <w:p w:rsidR="00876B65" w:rsidRPr="009F5BB0" w:rsidRDefault="00876B65" w:rsidP="00876B65">
      <w:pPr>
        <w:pStyle w:val="Prrafodelista"/>
        <w:numPr>
          <w:ilvl w:val="0"/>
          <w:numId w:val="47"/>
        </w:numPr>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lastRenderedPageBreak/>
        <w:t>Evaluación educativa</w:t>
      </w:r>
    </w:p>
    <w:p w:rsidR="00876B65" w:rsidRPr="009F5BB0" w:rsidRDefault="00876B65" w:rsidP="00876B65">
      <w:pPr>
        <w:pStyle w:val="Prrafodelista"/>
        <w:numPr>
          <w:ilvl w:val="0"/>
          <w:numId w:val="47"/>
        </w:numPr>
        <w:jc w:val="both"/>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Prácticas exitosas</w:t>
      </w:r>
    </w:p>
    <w:p w:rsidR="00876B65" w:rsidRPr="009F5BB0" w:rsidRDefault="00876B65" w:rsidP="00876B65">
      <w:pPr>
        <w:pStyle w:val="Prrafodelista"/>
        <w:numPr>
          <w:ilvl w:val="0"/>
          <w:numId w:val="47"/>
        </w:numPr>
        <w:jc w:val="both"/>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Metodologías para la revisión de documentos académicos</w:t>
      </w:r>
    </w:p>
    <w:p w:rsidR="00876B65" w:rsidRPr="009F5BB0" w:rsidRDefault="00876B65" w:rsidP="00876B65">
      <w:pPr>
        <w:pStyle w:val="Prrafodelista"/>
        <w:numPr>
          <w:ilvl w:val="0"/>
          <w:numId w:val="47"/>
        </w:numPr>
        <w:spacing w:after="0" w:line="240" w:lineRule="auto"/>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Curso de escritura académica</w:t>
      </w:r>
    </w:p>
    <w:p w:rsidR="00876B65" w:rsidRPr="009F5BB0" w:rsidRDefault="00876B65" w:rsidP="00876B65">
      <w:pPr>
        <w:pStyle w:val="Prrafodelista"/>
        <w:numPr>
          <w:ilvl w:val="0"/>
          <w:numId w:val="47"/>
        </w:numPr>
        <w:spacing w:after="0" w:line="240" w:lineRule="auto"/>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Inteligencia emocional - coaching</w:t>
      </w:r>
    </w:p>
    <w:p w:rsidR="00876B65" w:rsidRPr="009F5BB0" w:rsidRDefault="00876B65" w:rsidP="00876B65">
      <w:pPr>
        <w:pStyle w:val="Prrafodelista"/>
        <w:numPr>
          <w:ilvl w:val="0"/>
          <w:numId w:val="47"/>
        </w:numPr>
        <w:spacing w:after="0" w:line="240" w:lineRule="auto"/>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Calidad y procesos educativos</w:t>
      </w:r>
    </w:p>
    <w:p w:rsidR="00876B65" w:rsidRPr="009F5BB0" w:rsidRDefault="00876B65" w:rsidP="00876B65">
      <w:pPr>
        <w:pStyle w:val="Prrafodelista"/>
        <w:numPr>
          <w:ilvl w:val="0"/>
          <w:numId w:val="47"/>
        </w:numPr>
        <w:jc w:val="both"/>
        <w:rPr>
          <w:rFonts w:ascii="Arial" w:eastAsia="Times New Roman" w:hAnsi="Arial" w:cs="Arial"/>
          <w:color w:val="000000"/>
          <w:sz w:val="24"/>
          <w:szCs w:val="24"/>
          <w:lang w:eastAsia="es-EC"/>
        </w:rPr>
      </w:pPr>
      <w:r w:rsidRPr="009F5BB0">
        <w:rPr>
          <w:rFonts w:ascii="Arial" w:eastAsia="Times New Roman" w:hAnsi="Arial" w:cs="Arial"/>
          <w:color w:val="000000"/>
          <w:sz w:val="24"/>
          <w:szCs w:val="24"/>
          <w:lang w:eastAsia="es-EC"/>
        </w:rPr>
        <w:t>Metodologías de la investigación educativa</w:t>
      </w:r>
    </w:p>
    <w:p w:rsidR="00876B65" w:rsidRPr="008A623D" w:rsidRDefault="00876B65" w:rsidP="00876B65">
      <w:pPr>
        <w:pStyle w:val="Prrafodelista"/>
        <w:numPr>
          <w:ilvl w:val="0"/>
          <w:numId w:val="47"/>
        </w:numPr>
        <w:jc w:val="both"/>
        <w:rPr>
          <w:rFonts w:ascii="Arial" w:hAnsi="Arial" w:cs="Arial"/>
          <w:sz w:val="24"/>
          <w:szCs w:val="24"/>
        </w:rPr>
      </w:pPr>
      <w:r w:rsidRPr="009F5BB0">
        <w:rPr>
          <w:rFonts w:ascii="Arial" w:eastAsia="Times New Roman" w:hAnsi="Arial" w:cs="Arial"/>
          <w:color w:val="000000"/>
          <w:sz w:val="24"/>
          <w:szCs w:val="24"/>
          <w:lang w:eastAsia="es-EC"/>
        </w:rPr>
        <w:t>Gerencia Educativa</w:t>
      </w:r>
    </w:p>
    <w:p w:rsidR="008A623D" w:rsidRPr="009F5BB0" w:rsidRDefault="008A623D" w:rsidP="00876B65">
      <w:pPr>
        <w:pStyle w:val="Prrafodelista"/>
        <w:numPr>
          <w:ilvl w:val="0"/>
          <w:numId w:val="47"/>
        </w:numPr>
        <w:jc w:val="both"/>
        <w:rPr>
          <w:rFonts w:ascii="Arial" w:hAnsi="Arial" w:cs="Arial"/>
          <w:sz w:val="24"/>
          <w:szCs w:val="24"/>
        </w:rPr>
      </w:pPr>
      <w:r>
        <w:rPr>
          <w:rFonts w:ascii="Arial" w:eastAsia="Times New Roman" w:hAnsi="Arial" w:cs="Arial"/>
          <w:color w:val="000000"/>
          <w:sz w:val="24"/>
          <w:szCs w:val="24"/>
          <w:lang w:eastAsia="es-EC"/>
        </w:rPr>
        <w:t>Seminarios de formación profesional por áreas</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706B73">
      <w:pPr>
        <w:pStyle w:val="Ttulo3"/>
      </w:pPr>
      <w:bookmarkStart w:id="24" w:name="_Toc14080697"/>
      <w:r w:rsidRPr="00C40E82">
        <w:t xml:space="preserve">7.1.3 </w:t>
      </w:r>
      <w:r w:rsidR="00876B65" w:rsidRPr="00C40E82">
        <w:t>Componente disciplinas básicas</w:t>
      </w:r>
      <w:bookmarkEnd w:id="24"/>
    </w:p>
    <w:p w:rsidR="00876B65" w:rsidRPr="00660F1F" w:rsidRDefault="00876B65" w:rsidP="00876B65">
      <w:pPr>
        <w:pStyle w:val="Prrafodelista"/>
        <w:jc w:val="both"/>
        <w:rPr>
          <w:rFonts w:ascii="Arial" w:hAnsi="Arial" w:cs="Arial"/>
          <w:sz w:val="24"/>
          <w:szCs w:val="24"/>
        </w:rPr>
      </w:pP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Matemática - software matemático</w:t>
      </w: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Estadística - software estadístico</w:t>
      </w:r>
    </w:p>
    <w:p w:rsidR="00876B65" w:rsidRDefault="00876B65" w:rsidP="00876B65">
      <w:pPr>
        <w:pStyle w:val="Prrafodelista"/>
        <w:numPr>
          <w:ilvl w:val="0"/>
          <w:numId w:val="11"/>
        </w:numPr>
        <w:jc w:val="both"/>
        <w:rPr>
          <w:rFonts w:ascii="Arial" w:hAnsi="Arial" w:cs="Arial"/>
          <w:sz w:val="24"/>
          <w:szCs w:val="24"/>
        </w:rPr>
      </w:pPr>
      <w:r>
        <w:rPr>
          <w:rFonts w:ascii="Arial" w:hAnsi="Arial" w:cs="Arial"/>
          <w:sz w:val="24"/>
          <w:szCs w:val="24"/>
        </w:rPr>
        <w:t xml:space="preserve">Diseño de proyectos </w:t>
      </w:r>
    </w:p>
    <w:p w:rsidR="00876B65" w:rsidRDefault="00876B65" w:rsidP="00876B65">
      <w:pPr>
        <w:pStyle w:val="Prrafodelista"/>
        <w:numPr>
          <w:ilvl w:val="0"/>
          <w:numId w:val="11"/>
        </w:numPr>
        <w:jc w:val="both"/>
        <w:rPr>
          <w:rFonts w:ascii="Arial" w:hAnsi="Arial" w:cs="Arial"/>
          <w:sz w:val="24"/>
          <w:szCs w:val="24"/>
        </w:rPr>
      </w:pPr>
      <w:r>
        <w:rPr>
          <w:rFonts w:ascii="Arial" w:hAnsi="Arial" w:cs="Arial"/>
          <w:sz w:val="24"/>
          <w:szCs w:val="24"/>
        </w:rPr>
        <w:t>Marco Lógico</w:t>
      </w:r>
    </w:p>
    <w:p w:rsidR="00876B65" w:rsidRDefault="00876B65" w:rsidP="00876B65">
      <w:pPr>
        <w:pStyle w:val="Prrafodelista"/>
        <w:numPr>
          <w:ilvl w:val="0"/>
          <w:numId w:val="11"/>
        </w:numPr>
        <w:jc w:val="both"/>
        <w:rPr>
          <w:rFonts w:ascii="Arial" w:hAnsi="Arial" w:cs="Arial"/>
          <w:sz w:val="24"/>
          <w:szCs w:val="24"/>
        </w:rPr>
      </w:pPr>
      <w:r>
        <w:rPr>
          <w:rFonts w:ascii="Arial" w:hAnsi="Arial" w:cs="Arial"/>
          <w:sz w:val="24"/>
          <w:szCs w:val="24"/>
        </w:rPr>
        <w:t>Diseño de presupuestos públicos</w:t>
      </w:r>
    </w:p>
    <w:p w:rsidR="00876B65" w:rsidRDefault="00876B65" w:rsidP="00876B65">
      <w:pPr>
        <w:pStyle w:val="Prrafodelista"/>
        <w:numPr>
          <w:ilvl w:val="0"/>
          <w:numId w:val="11"/>
        </w:numPr>
        <w:jc w:val="both"/>
        <w:rPr>
          <w:rFonts w:ascii="Arial" w:hAnsi="Arial" w:cs="Arial"/>
          <w:sz w:val="24"/>
          <w:szCs w:val="24"/>
        </w:rPr>
      </w:pPr>
      <w:r>
        <w:rPr>
          <w:rFonts w:ascii="Arial" w:hAnsi="Arial" w:cs="Arial"/>
          <w:sz w:val="24"/>
          <w:szCs w:val="24"/>
        </w:rPr>
        <w:t>Formulación de proyectos de inversión pública – formato Senplades</w:t>
      </w:r>
    </w:p>
    <w:p w:rsidR="00876B65" w:rsidRDefault="00876B65" w:rsidP="00876B65">
      <w:pPr>
        <w:pStyle w:val="Prrafodelista"/>
        <w:numPr>
          <w:ilvl w:val="0"/>
          <w:numId w:val="11"/>
        </w:numPr>
        <w:jc w:val="both"/>
        <w:rPr>
          <w:rFonts w:ascii="Arial" w:hAnsi="Arial" w:cs="Arial"/>
          <w:sz w:val="24"/>
          <w:szCs w:val="24"/>
        </w:rPr>
      </w:pPr>
      <w:r>
        <w:rPr>
          <w:rFonts w:ascii="Arial" w:hAnsi="Arial" w:cs="Arial"/>
          <w:sz w:val="24"/>
          <w:szCs w:val="24"/>
        </w:rPr>
        <w:t>Formulación de proyectos de investigación – formato Senescyt</w:t>
      </w:r>
    </w:p>
    <w:p w:rsidR="00876B65" w:rsidRDefault="00876B65" w:rsidP="00876B65">
      <w:pPr>
        <w:pStyle w:val="Prrafodelista"/>
        <w:ind w:left="360"/>
        <w:jc w:val="both"/>
        <w:rPr>
          <w:rFonts w:ascii="Arial" w:hAnsi="Arial" w:cs="Arial"/>
          <w:sz w:val="24"/>
          <w:szCs w:val="24"/>
        </w:rPr>
      </w:pPr>
    </w:p>
    <w:p w:rsidR="00876B65" w:rsidRPr="00C40E82" w:rsidRDefault="00232117" w:rsidP="00706B73">
      <w:pPr>
        <w:pStyle w:val="Ttulo3"/>
      </w:pPr>
      <w:bookmarkStart w:id="25" w:name="_Toc14080698"/>
      <w:r w:rsidRPr="00C40E82">
        <w:t xml:space="preserve">7.1.4 </w:t>
      </w:r>
      <w:r w:rsidR="00876B65" w:rsidRPr="00C40E82">
        <w:t>Cultura Física</w:t>
      </w:r>
      <w:bookmarkEnd w:id="25"/>
    </w:p>
    <w:p w:rsidR="00876B65"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33"/>
        </w:numPr>
        <w:jc w:val="both"/>
        <w:rPr>
          <w:rFonts w:ascii="Arial" w:hAnsi="Arial" w:cs="Arial"/>
          <w:sz w:val="24"/>
          <w:szCs w:val="24"/>
        </w:rPr>
      </w:pPr>
      <w:r>
        <w:rPr>
          <w:rFonts w:ascii="Arial" w:hAnsi="Arial" w:cs="Arial"/>
          <w:sz w:val="24"/>
          <w:szCs w:val="24"/>
        </w:rPr>
        <w:t>Ejercicios y deportes</w:t>
      </w:r>
    </w:p>
    <w:p w:rsidR="00876B65" w:rsidRPr="00C40E82" w:rsidRDefault="00232117" w:rsidP="00706B73">
      <w:pPr>
        <w:pStyle w:val="Ttulo3"/>
      </w:pPr>
      <w:bookmarkStart w:id="26" w:name="_Toc14080699"/>
      <w:r w:rsidRPr="00C40E82">
        <w:t xml:space="preserve">7.1.5 </w:t>
      </w:r>
      <w:r w:rsidR="00876B65" w:rsidRPr="00C40E82">
        <w:t>Componente: Tecnologías de la información y la comunicación</w:t>
      </w:r>
      <w:bookmarkEnd w:id="26"/>
    </w:p>
    <w:p w:rsidR="00876B65" w:rsidRDefault="00876B65" w:rsidP="00876B65">
      <w:pPr>
        <w:pStyle w:val="Prrafodelista"/>
        <w:jc w:val="both"/>
        <w:rPr>
          <w:rFonts w:ascii="Arial" w:hAnsi="Arial" w:cs="Arial"/>
          <w:sz w:val="24"/>
          <w:szCs w:val="24"/>
        </w:rPr>
      </w:pPr>
    </w:p>
    <w:p w:rsidR="00876B65" w:rsidRPr="00474CDC" w:rsidRDefault="00876B65" w:rsidP="00876B65">
      <w:pPr>
        <w:pStyle w:val="Prrafodelista"/>
        <w:numPr>
          <w:ilvl w:val="0"/>
          <w:numId w:val="33"/>
        </w:numPr>
        <w:spacing w:after="0" w:line="240" w:lineRule="auto"/>
        <w:rPr>
          <w:rFonts w:ascii="Arial" w:eastAsia="Times New Roman" w:hAnsi="Arial" w:cs="Arial"/>
          <w:color w:val="000000"/>
          <w:sz w:val="24"/>
          <w:szCs w:val="24"/>
          <w:lang w:eastAsia="es-EC"/>
        </w:rPr>
      </w:pPr>
      <w:r w:rsidRPr="00474CDC">
        <w:rPr>
          <w:rFonts w:ascii="Arial" w:eastAsia="Times New Roman" w:hAnsi="Arial" w:cs="Arial"/>
          <w:color w:val="000000"/>
          <w:sz w:val="24"/>
          <w:szCs w:val="24"/>
          <w:lang w:eastAsia="es-EC"/>
        </w:rPr>
        <w:t>Plataformas educativas</w:t>
      </w:r>
      <w:r>
        <w:rPr>
          <w:rFonts w:ascii="Arial" w:eastAsia="Times New Roman" w:hAnsi="Arial" w:cs="Arial"/>
          <w:color w:val="000000"/>
          <w:sz w:val="24"/>
          <w:szCs w:val="24"/>
          <w:lang w:eastAsia="es-EC"/>
        </w:rPr>
        <w:t>, bibliotecas virtuales</w:t>
      </w:r>
    </w:p>
    <w:p w:rsidR="00876B65" w:rsidRPr="00474CDC" w:rsidRDefault="00876B65" w:rsidP="00876B65">
      <w:pPr>
        <w:pStyle w:val="Prrafodelista"/>
        <w:numPr>
          <w:ilvl w:val="0"/>
          <w:numId w:val="33"/>
        </w:numPr>
        <w:spacing w:after="0" w:line="240" w:lineRule="auto"/>
        <w:rPr>
          <w:rFonts w:ascii="Arial" w:eastAsia="Times New Roman" w:hAnsi="Arial" w:cs="Arial"/>
          <w:color w:val="000000"/>
          <w:sz w:val="24"/>
          <w:szCs w:val="24"/>
          <w:lang w:eastAsia="es-EC"/>
        </w:rPr>
      </w:pPr>
      <w:r w:rsidRPr="00474CDC">
        <w:rPr>
          <w:rFonts w:ascii="Arial" w:eastAsia="Times New Roman" w:hAnsi="Arial" w:cs="Arial"/>
          <w:color w:val="000000"/>
          <w:sz w:val="24"/>
          <w:szCs w:val="24"/>
          <w:lang w:eastAsia="es-EC"/>
        </w:rPr>
        <w:t>Tecnologías en la educación - nivel básico</w:t>
      </w:r>
    </w:p>
    <w:p w:rsidR="00876B65" w:rsidRPr="00474CDC" w:rsidRDefault="00876B65" w:rsidP="00876B65">
      <w:pPr>
        <w:pStyle w:val="Prrafodelista"/>
        <w:numPr>
          <w:ilvl w:val="0"/>
          <w:numId w:val="33"/>
        </w:numPr>
        <w:spacing w:after="0" w:line="240" w:lineRule="auto"/>
        <w:rPr>
          <w:rFonts w:ascii="Arial" w:eastAsia="Times New Roman" w:hAnsi="Arial" w:cs="Arial"/>
          <w:color w:val="000000"/>
          <w:sz w:val="24"/>
          <w:szCs w:val="24"/>
          <w:lang w:eastAsia="es-EC"/>
        </w:rPr>
      </w:pPr>
      <w:r w:rsidRPr="00474CDC">
        <w:rPr>
          <w:rFonts w:ascii="Arial" w:eastAsia="Times New Roman" w:hAnsi="Arial" w:cs="Arial"/>
          <w:color w:val="000000"/>
          <w:sz w:val="24"/>
          <w:szCs w:val="24"/>
          <w:lang w:eastAsia="es-EC"/>
        </w:rPr>
        <w:t>Tecnologías en la educación nivel medio</w:t>
      </w:r>
    </w:p>
    <w:p w:rsidR="00876B65" w:rsidRPr="00474CDC" w:rsidRDefault="00876B65" w:rsidP="00876B65">
      <w:pPr>
        <w:pStyle w:val="Prrafodelista"/>
        <w:numPr>
          <w:ilvl w:val="0"/>
          <w:numId w:val="33"/>
        </w:numPr>
        <w:jc w:val="both"/>
        <w:rPr>
          <w:rFonts w:ascii="Arial" w:eastAsia="Times New Roman" w:hAnsi="Arial" w:cs="Arial"/>
          <w:color w:val="000000"/>
          <w:sz w:val="24"/>
          <w:szCs w:val="24"/>
          <w:lang w:eastAsia="es-EC"/>
        </w:rPr>
      </w:pPr>
      <w:r w:rsidRPr="00474CDC">
        <w:rPr>
          <w:rFonts w:ascii="Arial" w:eastAsia="Times New Roman" w:hAnsi="Arial" w:cs="Arial"/>
          <w:color w:val="000000"/>
          <w:sz w:val="24"/>
          <w:szCs w:val="24"/>
          <w:lang w:eastAsia="es-EC"/>
        </w:rPr>
        <w:t>Tecnologías en la educación nivel avanzado</w:t>
      </w:r>
    </w:p>
    <w:p w:rsidR="00876B65" w:rsidRPr="00474CDC" w:rsidRDefault="00876B65" w:rsidP="00876B65">
      <w:pPr>
        <w:pStyle w:val="Prrafodelista"/>
        <w:numPr>
          <w:ilvl w:val="0"/>
          <w:numId w:val="33"/>
        </w:numPr>
        <w:jc w:val="both"/>
        <w:rPr>
          <w:rFonts w:ascii="Arial" w:hAnsi="Arial" w:cs="Arial"/>
          <w:sz w:val="24"/>
          <w:szCs w:val="24"/>
        </w:rPr>
      </w:pPr>
      <w:r w:rsidRPr="00474CDC">
        <w:rPr>
          <w:rFonts w:ascii="Arial" w:eastAsia="Times New Roman" w:hAnsi="Arial" w:cs="Arial"/>
          <w:color w:val="000000"/>
          <w:sz w:val="24"/>
          <w:szCs w:val="24"/>
          <w:lang w:eastAsia="es-EC"/>
        </w:rPr>
        <w:t>Creación de recursos educativos multimedia</w:t>
      </w:r>
    </w:p>
    <w:p w:rsidR="00876B65" w:rsidRDefault="00876B65" w:rsidP="00876B65">
      <w:pPr>
        <w:pStyle w:val="Prrafodelista"/>
        <w:numPr>
          <w:ilvl w:val="0"/>
          <w:numId w:val="33"/>
        </w:numPr>
        <w:jc w:val="both"/>
        <w:rPr>
          <w:rFonts w:ascii="Arial" w:hAnsi="Arial" w:cs="Arial"/>
          <w:sz w:val="24"/>
          <w:szCs w:val="24"/>
        </w:rPr>
      </w:pPr>
      <w:r w:rsidRPr="00474CDC">
        <w:rPr>
          <w:rFonts w:ascii="Arial" w:hAnsi="Arial" w:cs="Arial"/>
          <w:sz w:val="24"/>
          <w:szCs w:val="24"/>
        </w:rPr>
        <w:t xml:space="preserve">Gestión de </w:t>
      </w:r>
      <w:r w:rsidR="008A623D">
        <w:rPr>
          <w:rFonts w:ascii="Arial" w:hAnsi="Arial" w:cs="Arial"/>
          <w:sz w:val="24"/>
          <w:szCs w:val="24"/>
        </w:rPr>
        <w:t>documentación digital</w:t>
      </w:r>
    </w:p>
    <w:p w:rsidR="00876B65" w:rsidRPr="00C40E82" w:rsidRDefault="00232117" w:rsidP="00706B73">
      <w:pPr>
        <w:pStyle w:val="Ttulo3"/>
      </w:pPr>
      <w:bookmarkStart w:id="27" w:name="_Toc14080700"/>
      <w:r w:rsidRPr="00C40E82">
        <w:t xml:space="preserve">7.1.6 </w:t>
      </w:r>
      <w:r w:rsidR="00876B65" w:rsidRPr="00C40E82">
        <w:t>Componente: Idiomas - Inglés</w:t>
      </w:r>
      <w:bookmarkEnd w:id="27"/>
    </w:p>
    <w:p w:rsidR="00876B65" w:rsidRPr="00660F1F" w:rsidRDefault="00876B65" w:rsidP="00876B65">
      <w:pPr>
        <w:pStyle w:val="Prrafodelista"/>
        <w:jc w:val="both"/>
        <w:rPr>
          <w:rFonts w:ascii="Arial" w:hAnsi="Arial" w:cs="Arial"/>
          <w:sz w:val="24"/>
          <w:szCs w:val="24"/>
        </w:rPr>
      </w:pPr>
    </w:p>
    <w:p w:rsidR="00876B65" w:rsidRPr="00660F1F" w:rsidRDefault="00876B65" w:rsidP="00876B65">
      <w:pPr>
        <w:pStyle w:val="Prrafodelista"/>
        <w:numPr>
          <w:ilvl w:val="0"/>
          <w:numId w:val="23"/>
        </w:numPr>
        <w:jc w:val="both"/>
        <w:rPr>
          <w:rFonts w:ascii="Arial" w:hAnsi="Arial" w:cs="Arial"/>
          <w:sz w:val="24"/>
          <w:szCs w:val="24"/>
        </w:rPr>
      </w:pPr>
      <w:r w:rsidRPr="00660F1F">
        <w:rPr>
          <w:rFonts w:ascii="Arial" w:hAnsi="Arial" w:cs="Arial"/>
          <w:sz w:val="24"/>
          <w:szCs w:val="24"/>
        </w:rPr>
        <w:t>Redacción</w:t>
      </w:r>
    </w:p>
    <w:p w:rsidR="00876B65" w:rsidRPr="00660F1F" w:rsidRDefault="00876B65" w:rsidP="00876B65">
      <w:pPr>
        <w:pStyle w:val="Prrafodelista"/>
        <w:numPr>
          <w:ilvl w:val="0"/>
          <w:numId w:val="23"/>
        </w:numPr>
        <w:jc w:val="both"/>
        <w:rPr>
          <w:rFonts w:ascii="Arial" w:hAnsi="Arial" w:cs="Arial"/>
          <w:sz w:val="24"/>
          <w:szCs w:val="24"/>
        </w:rPr>
      </w:pPr>
      <w:r w:rsidRPr="00660F1F">
        <w:rPr>
          <w:rFonts w:ascii="Arial" w:hAnsi="Arial" w:cs="Arial"/>
          <w:sz w:val="24"/>
          <w:szCs w:val="24"/>
        </w:rPr>
        <w:t>Lectura de textos técnicos y científicos</w:t>
      </w:r>
    </w:p>
    <w:p w:rsidR="00876B65" w:rsidRPr="00660F1F" w:rsidRDefault="00876B65" w:rsidP="00876B65">
      <w:pPr>
        <w:pStyle w:val="Prrafodelista"/>
        <w:numPr>
          <w:ilvl w:val="0"/>
          <w:numId w:val="23"/>
        </w:numPr>
        <w:jc w:val="both"/>
        <w:rPr>
          <w:rFonts w:ascii="Arial" w:hAnsi="Arial" w:cs="Arial"/>
          <w:sz w:val="24"/>
          <w:szCs w:val="24"/>
        </w:rPr>
      </w:pPr>
      <w:r w:rsidRPr="00660F1F">
        <w:rPr>
          <w:rFonts w:ascii="Arial" w:hAnsi="Arial" w:cs="Arial"/>
          <w:sz w:val="24"/>
          <w:szCs w:val="24"/>
        </w:rPr>
        <w:t xml:space="preserve">Preparación para examen Toefel </w:t>
      </w:r>
    </w:p>
    <w:p w:rsidR="00876B65" w:rsidRPr="00C40E82" w:rsidRDefault="00232117" w:rsidP="00706B73">
      <w:pPr>
        <w:pStyle w:val="Ttulo3"/>
      </w:pPr>
      <w:bookmarkStart w:id="28" w:name="_Toc14080701"/>
      <w:r w:rsidRPr="00C40E82">
        <w:t xml:space="preserve">7.1.7 </w:t>
      </w:r>
      <w:r w:rsidR="00876B65" w:rsidRPr="00C40E82">
        <w:t>Componente actualización específica para cada facultad</w:t>
      </w:r>
      <w:bookmarkEnd w:id="28"/>
    </w:p>
    <w:p w:rsidR="00876B65" w:rsidRPr="00A93063" w:rsidRDefault="00876B65" w:rsidP="00876B65">
      <w:pPr>
        <w:pStyle w:val="Prrafodelista"/>
        <w:jc w:val="both"/>
        <w:rPr>
          <w:rFonts w:ascii="Arial" w:hAnsi="Arial" w:cs="Arial"/>
          <w:b/>
          <w:sz w:val="24"/>
          <w:szCs w:val="24"/>
        </w:rPr>
      </w:pP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Médicas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Administración</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Filosofía, Letras y Ciencias de la Educación</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Económicas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lastRenderedPageBreak/>
        <w:t>Jurisprudencia, Ciencias Políticas y Sociales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Ingeniería, Ciencias Físicas y Matemática</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Arquitectura y Urbanismo</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Comunicación Social</w:t>
      </w:r>
    </w:p>
    <w:p w:rsidR="00876B65" w:rsidRPr="00D4253A" w:rsidRDefault="000A76BE" w:rsidP="00876B65">
      <w:pPr>
        <w:pStyle w:val="Prrafodelista"/>
        <w:numPr>
          <w:ilvl w:val="0"/>
          <w:numId w:val="34"/>
        </w:numPr>
        <w:jc w:val="both"/>
        <w:rPr>
          <w:rFonts w:ascii="Arial" w:hAnsi="Arial" w:cs="Arial"/>
          <w:sz w:val="24"/>
          <w:szCs w:val="24"/>
        </w:rPr>
      </w:pPr>
      <w:r>
        <w:rPr>
          <w:rFonts w:ascii="Arial" w:hAnsi="Arial" w:cs="Arial"/>
          <w:sz w:val="24"/>
          <w:szCs w:val="24"/>
        </w:rPr>
        <w:t>FIGEMPA</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Odontológicas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Agrícolas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Psicológicas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Ciencias Químicas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Artes</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Medicina Veterinaria y Zootecnia</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Cultura Física</w:t>
      </w:r>
    </w:p>
    <w:p w:rsidR="00876B65" w:rsidRPr="00D4253A" w:rsidRDefault="00876B65" w:rsidP="00876B65">
      <w:pPr>
        <w:pStyle w:val="Prrafodelista"/>
        <w:numPr>
          <w:ilvl w:val="0"/>
          <w:numId w:val="34"/>
        </w:numPr>
        <w:jc w:val="both"/>
        <w:rPr>
          <w:rFonts w:ascii="Arial" w:hAnsi="Arial" w:cs="Arial"/>
          <w:sz w:val="24"/>
          <w:szCs w:val="24"/>
        </w:rPr>
      </w:pPr>
      <w:r w:rsidRPr="00D4253A">
        <w:rPr>
          <w:rFonts w:ascii="Arial" w:hAnsi="Arial" w:cs="Arial"/>
          <w:sz w:val="24"/>
          <w:szCs w:val="24"/>
        </w:rPr>
        <w:t>Ingeniera Química</w:t>
      </w:r>
    </w:p>
    <w:p w:rsidR="00876B65" w:rsidRPr="00C40E82" w:rsidRDefault="00232117" w:rsidP="00C40E82">
      <w:pPr>
        <w:pStyle w:val="Ttulo3"/>
      </w:pPr>
      <w:bookmarkStart w:id="29" w:name="_Toc14080702"/>
      <w:r w:rsidRPr="00C40E82">
        <w:t xml:space="preserve">7.1.8 </w:t>
      </w:r>
      <w:r w:rsidR="00876B65" w:rsidRPr="00C40E82">
        <w:t>Práctica de investigación</w:t>
      </w:r>
      <w:bookmarkEnd w:id="29"/>
    </w:p>
    <w:p w:rsidR="00876B65" w:rsidRPr="00C40E82" w:rsidRDefault="00232117" w:rsidP="00C40E82">
      <w:pPr>
        <w:pStyle w:val="Ttulo4"/>
      </w:pPr>
      <w:r w:rsidRPr="00C40E82">
        <w:t xml:space="preserve">7.1.8.1 </w:t>
      </w:r>
      <w:r w:rsidR="00876B65" w:rsidRPr="00C40E82">
        <w:t>Epistemología</w:t>
      </w:r>
    </w:p>
    <w:p w:rsidR="00876B65" w:rsidRPr="00660F1F" w:rsidRDefault="00876B65" w:rsidP="00876B65">
      <w:pPr>
        <w:pStyle w:val="Prrafodelista"/>
        <w:jc w:val="both"/>
        <w:rPr>
          <w:rFonts w:ascii="Arial" w:hAnsi="Arial" w:cs="Arial"/>
          <w:sz w:val="24"/>
          <w:szCs w:val="24"/>
        </w:rPr>
      </w:pP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Epistemología y ciencia</w:t>
      </w: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Epistemología y proceso de investigación</w:t>
      </w: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Epistemología y metodología</w:t>
      </w:r>
    </w:p>
    <w:p w:rsidR="00876B65" w:rsidRPr="00C40E82" w:rsidRDefault="00232117" w:rsidP="00C40E82">
      <w:pPr>
        <w:pStyle w:val="Ttulo4"/>
      </w:pPr>
      <w:r w:rsidRPr="00C40E82">
        <w:t xml:space="preserve">7.1.8.2 </w:t>
      </w:r>
      <w:r w:rsidR="00876B65" w:rsidRPr="00C40E82">
        <w:t>Proceso de investigación</w:t>
      </w:r>
    </w:p>
    <w:p w:rsidR="00876B65" w:rsidRPr="00660F1F" w:rsidRDefault="00876B65" w:rsidP="00876B65">
      <w:pPr>
        <w:pStyle w:val="Prrafodelista"/>
        <w:jc w:val="both"/>
        <w:rPr>
          <w:rFonts w:ascii="Arial" w:hAnsi="Arial" w:cs="Arial"/>
          <w:sz w:val="24"/>
          <w:szCs w:val="24"/>
        </w:rPr>
      </w:pP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Metodología de la investigación científica</w:t>
      </w:r>
    </w:p>
    <w:p w:rsidR="00876B65"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 xml:space="preserve">Diseños metodológicos </w:t>
      </w:r>
    </w:p>
    <w:p w:rsidR="00876B65" w:rsidRPr="00660F1F" w:rsidRDefault="00876B65" w:rsidP="00876B65">
      <w:pPr>
        <w:pStyle w:val="Prrafodelista"/>
        <w:numPr>
          <w:ilvl w:val="0"/>
          <w:numId w:val="11"/>
        </w:numPr>
        <w:jc w:val="both"/>
        <w:rPr>
          <w:rFonts w:ascii="Arial" w:hAnsi="Arial" w:cs="Arial"/>
          <w:sz w:val="24"/>
          <w:szCs w:val="24"/>
        </w:rPr>
      </w:pPr>
      <w:r>
        <w:rPr>
          <w:rFonts w:ascii="Arial" w:hAnsi="Arial" w:cs="Arial"/>
          <w:sz w:val="24"/>
          <w:szCs w:val="24"/>
        </w:rPr>
        <w:t>Métodos cuantitativos y cualitativos</w:t>
      </w: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Técnicas e instrumentos de investigación</w:t>
      </w: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Protocolos de investigación</w:t>
      </w:r>
    </w:p>
    <w:p w:rsidR="00876B65" w:rsidRPr="00660F1F" w:rsidRDefault="00876B65" w:rsidP="00876B65">
      <w:pPr>
        <w:pStyle w:val="Prrafodelista"/>
        <w:numPr>
          <w:ilvl w:val="0"/>
          <w:numId w:val="11"/>
        </w:numPr>
        <w:jc w:val="both"/>
        <w:rPr>
          <w:rFonts w:ascii="Arial" w:hAnsi="Arial" w:cs="Arial"/>
          <w:sz w:val="24"/>
          <w:szCs w:val="24"/>
        </w:rPr>
      </w:pPr>
      <w:r w:rsidRPr="00660F1F">
        <w:rPr>
          <w:rFonts w:ascii="Arial" w:hAnsi="Arial" w:cs="Arial"/>
          <w:sz w:val="24"/>
          <w:szCs w:val="24"/>
        </w:rPr>
        <w:t>La investigación en laboratorios</w:t>
      </w:r>
    </w:p>
    <w:p w:rsidR="00876B65" w:rsidRPr="00660F1F" w:rsidRDefault="00876B65" w:rsidP="00706B73">
      <w:pPr>
        <w:pStyle w:val="Ttulo4"/>
      </w:pPr>
      <w:r>
        <w:t xml:space="preserve">Gestión </w:t>
      </w:r>
      <w:r w:rsidRPr="00660F1F">
        <w:t>del conocimiento</w:t>
      </w:r>
    </w:p>
    <w:p w:rsidR="00876B65" w:rsidRPr="00660F1F" w:rsidRDefault="00876B65" w:rsidP="00876B65">
      <w:pPr>
        <w:pStyle w:val="Prrafodelista"/>
        <w:numPr>
          <w:ilvl w:val="0"/>
          <w:numId w:val="13"/>
        </w:numPr>
        <w:jc w:val="both"/>
        <w:rPr>
          <w:rFonts w:ascii="Arial" w:hAnsi="Arial" w:cs="Arial"/>
          <w:sz w:val="24"/>
          <w:szCs w:val="24"/>
        </w:rPr>
      </w:pPr>
      <w:r w:rsidRPr="00660F1F">
        <w:rPr>
          <w:rFonts w:ascii="Arial" w:hAnsi="Arial" w:cs="Arial"/>
          <w:sz w:val="24"/>
          <w:szCs w:val="24"/>
        </w:rPr>
        <w:t>La comunicación científica</w:t>
      </w:r>
    </w:p>
    <w:p w:rsidR="00876B65" w:rsidRPr="00660F1F" w:rsidRDefault="00876B65" w:rsidP="00876B65">
      <w:pPr>
        <w:pStyle w:val="Prrafodelista"/>
        <w:numPr>
          <w:ilvl w:val="0"/>
          <w:numId w:val="13"/>
        </w:numPr>
        <w:jc w:val="both"/>
        <w:rPr>
          <w:rFonts w:ascii="Arial" w:hAnsi="Arial" w:cs="Arial"/>
          <w:sz w:val="24"/>
          <w:szCs w:val="24"/>
        </w:rPr>
      </w:pPr>
      <w:r w:rsidRPr="00660F1F">
        <w:rPr>
          <w:rFonts w:ascii="Arial" w:hAnsi="Arial" w:cs="Arial"/>
          <w:sz w:val="24"/>
          <w:szCs w:val="24"/>
        </w:rPr>
        <w:t>La redacción científica</w:t>
      </w:r>
    </w:p>
    <w:p w:rsidR="00876B65" w:rsidRPr="00660F1F" w:rsidRDefault="00876B65" w:rsidP="00876B65">
      <w:pPr>
        <w:pStyle w:val="Prrafodelista"/>
        <w:numPr>
          <w:ilvl w:val="0"/>
          <w:numId w:val="13"/>
        </w:numPr>
        <w:jc w:val="both"/>
        <w:rPr>
          <w:rFonts w:ascii="Arial" w:hAnsi="Arial" w:cs="Arial"/>
          <w:sz w:val="24"/>
          <w:szCs w:val="24"/>
        </w:rPr>
      </w:pPr>
      <w:r w:rsidRPr="00660F1F">
        <w:rPr>
          <w:rFonts w:ascii="Arial" w:hAnsi="Arial" w:cs="Arial"/>
          <w:sz w:val="24"/>
          <w:szCs w:val="24"/>
        </w:rPr>
        <w:t>La propiedad intelectual</w:t>
      </w:r>
      <w:r>
        <w:rPr>
          <w:rFonts w:ascii="Arial" w:hAnsi="Arial" w:cs="Arial"/>
          <w:sz w:val="24"/>
          <w:szCs w:val="24"/>
        </w:rPr>
        <w:t xml:space="preserve"> -</w:t>
      </w:r>
      <w:r w:rsidRPr="00660F1F">
        <w:rPr>
          <w:rFonts w:ascii="Arial" w:hAnsi="Arial" w:cs="Arial"/>
          <w:sz w:val="24"/>
          <w:szCs w:val="24"/>
        </w:rPr>
        <w:t xml:space="preserve"> marco jurídico</w:t>
      </w:r>
    </w:p>
    <w:p w:rsidR="00876B65" w:rsidRPr="00660F1F" w:rsidRDefault="00876B65" w:rsidP="00876B65">
      <w:pPr>
        <w:pStyle w:val="Prrafodelista"/>
        <w:numPr>
          <w:ilvl w:val="0"/>
          <w:numId w:val="13"/>
        </w:numPr>
        <w:jc w:val="both"/>
        <w:rPr>
          <w:rFonts w:ascii="Arial" w:hAnsi="Arial" w:cs="Arial"/>
          <w:sz w:val="24"/>
          <w:szCs w:val="24"/>
        </w:rPr>
      </w:pPr>
      <w:r w:rsidRPr="00660F1F">
        <w:rPr>
          <w:rFonts w:ascii="Arial" w:hAnsi="Arial" w:cs="Arial"/>
          <w:sz w:val="24"/>
          <w:szCs w:val="24"/>
        </w:rPr>
        <w:t>La gestión de patentes</w:t>
      </w:r>
    </w:p>
    <w:p w:rsidR="00876B65" w:rsidRDefault="00876B65" w:rsidP="00876B65">
      <w:pPr>
        <w:pStyle w:val="Prrafodelista"/>
        <w:numPr>
          <w:ilvl w:val="0"/>
          <w:numId w:val="13"/>
        </w:numPr>
        <w:jc w:val="both"/>
        <w:rPr>
          <w:rFonts w:ascii="Arial" w:hAnsi="Arial" w:cs="Arial"/>
          <w:sz w:val="24"/>
          <w:szCs w:val="24"/>
        </w:rPr>
      </w:pPr>
      <w:r w:rsidRPr="00660F1F">
        <w:rPr>
          <w:rFonts w:ascii="Arial" w:hAnsi="Arial" w:cs="Arial"/>
          <w:sz w:val="24"/>
          <w:szCs w:val="24"/>
        </w:rPr>
        <w:t xml:space="preserve">Publicaciones indexadas </w:t>
      </w:r>
    </w:p>
    <w:p w:rsidR="00876B65" w:rsidRPr="00C40E82" w:rsidRDefault="00232117" w:rsidP="00C40E82">
      <w:pPr>
        <w:pStyle w:val="Ttulo2"/>
      </w:pPr>
      <w:bookmarkStart w:id="30" w:name="_Toc14080703"/>
      <w:r w:rsidRPr="00C40E82">
        <w:t xml:space="preserve">7.2 </w:t>
      </w:r>
      <w:r w:rsidR="00876B65" w:rsidRPr="00C40E82">
        <w:t>Programas de doctorado</w:t>
      </w:r>
      <w:bookmarkEnd w:id="30"/>
    </w:p>
    <w:p w:rsidR="00876B65" w:rsidRPr="00660F1F" w:rsidRDefault="00876B65" w:rsidP="00876B65">
      <w:pPr>
        <w:pStyle w:val="Prrafodelista"/>
        <w:jc w:val="both"/>
        <w:rPr>
          <w:rFonts w:ascii="Arial" w:hAnsi="Arial" w:cs="Arial"/>
          <w:b/>
          <w:sz w:val="24"/>
          <w:szCs w:val="24"/>
        </w:rPr>
      </w:pPr>
    </w:p>
    <w:p w:rsidR="00876B65" w:rsidRPr="00C40E82" w:rsidRDefault="00232117" w:rsidP="00C40E82">
      <w:pPr>
        <w:pStyle w:val="Ttulo4"/>
      </w:pPr>
      <w:r w:rsidRPr="00C40E82">
        <w:t xml:space="preserve">7.2.1.1 </w:t>
      </w:r>
      <w:r w:rsidR="00876B65" w:rsidRPr="00C40E82">
        <w:t>Facultad de Ciencias Médicas</w:t>
      </w:r>
    </w:p>
    <w:p w:rsidR="00876B65" w:rsidRPr="00660F1F" w:rsidRDefault="00876B65" w:rsidP="00876B65">
      <w:pPr>
        <w:pStyle w:val="Prrafodelista"/>
        <w:ind w:left="360"/>
        <w:jc w:val="both"/>
        <w:rPr>
          <w:rFonts w:ascii="Arial" w:hAnsi="Arial" w:cs="Arial"/>
          <w:b/>
          <w:sz w:val="24"/>
          <w:szCs w:val="24"/>
        </w:rPr>
      </w:pPr>
    </w:p>
    <w:p w:rsidR="00876B65" w:rsidRPr="00660F1F" w:rsidRDefault="00876B65" w:rsidP="00876B65">
      <w:pPr>
        <w:pStyle w:val="Prrafodelista"/>
        <w:numPr>
          <w:ilvl w:val="0"/>
          <w:numId w:val="16"/>
        </w:numPr>
        <w:jc w:val="both"/>
        <w:rPr>
          <w:rFonts w:ascii="Arial" w:hAnsi="Arial" w:cs="Arial"/>
          <w:b/>
          <w:sz w:val="24"/>
          <w:szCs w:val="24"/>
        </w:rPr>
      </w:pPr>
      <w:r w:rsidRPr="00660F1F">
        <w:rPr>
          <w:rFonts w:ascii="Arial" w:hAnsi="Arial" w:cs="Arial"/>
          <w:sz w:val="24"/>
          <w:szCs w:val="24"/>
        </w:rPr>
        <w:t>Programa de Doctorado Universidad del Riverao Preto – Brasil</w:t>
      </w:r>
    </w:p>
    <w:p w:rsidR="00876B65" w:rsidRPr="00660F1F"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Universidad de La Frontera - Chile</w:t>
      </w: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en Salud y Desarrollo en los Trópicos, Universidad de Salamanca – España</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lastRenderedPageBreak/>
        <w:t xml:space="preserve">7.2.1.2 </w:t>
      </w:r>
      <w:r w:rsidR="00876B65" w:rsidRPr="00C40E82">
        <w:t>Facultad de Ciencias Administrativas</w:t>
      </w:r>
    </w:p>
    <w:p w:rsidR="00876B65" w:rsidRPr="00660F1F" w:rsidRDefault="00876B65" w:rsidP="00876B65">
      <w:pPr>
        <w:pStyle w:val="Prrafodelista"/>
        <w:ind w:left="360"/>
        <w:jc w:val="both"/>
        <w:rPr>
          <w:rFonts w:ascii="Arial" w:hAnsi="Arial" w:cs="Arial"/>
          <w:b/>
          <w:sz w:val="24"/>
          <w:szCs w:val="24"/>
        </w:rPr>
      </w:pPr>
    </w:p>
    <w:p w:rsidR="00876B65" w:rsidRPr="00CF23E4" w:rsidRDefault="00876B65" w:rsidP="00876B65">
      <w:pPr>
        <w:pStyle w:val="Prrafodelista"/>
        <w:numPr>
          <w:ilvl w:val="0"/>
          <w:numId w:val="16"/>
        </w:numPr>
        <w:jc w:val="both"/>
        <w:rPr>
          <w:rFonts w:ascii="Arial" w:hAnsi="Arial" w:cs="Arial"/>
          <w:b/>
          <w:sz w:val="24"/>
          <w:szCs w:val="24"/>
        </w:rPr>
      </w:pPr>
      <w:r w:rsidRPr="00660F1F">
        <w:rPr>
          <w:rFonts w:ascii="Arial" w:hAnsi="Arial" w:cs="Arial"/>
          <w:sz w:val="24"/>
          <w:szCs w:val="24"/>
        </w:rPr>
        <w:t>Programa de Doctorado Universidad de Alicante – España</w:t>
      </w:r>
    </w:p>
    <w:p w:rsidR="00876B65" w:rsidRPr="00CF23E4" w:rsidRDefault="00876B65" w:rsidP="00876B65">
      <w:pPr>
        <w:pStyle w:val="Prrafodelista"/>
        <w:ind w:left="360"/>
        <w:jc w:val="both"/>
        <w:rPr>
          <w:rFonts w:ascii="Arial" w:hAnsi="Arial" w:cs="Arial"/>
          <w:b/>
          <w:sz w:val="24"/>
          <w:szCs w:val="24"/>
        </w:rPr>
      </w:pPr>
    </w:p>
    <w:p w:rsidR="00876B65" w:rsidRPr="00C40E82" w:rsidRDefault="00232117" w:rsidP="00C40E82">
      <w:pPr>
        <w:pStyle w:val="Ttulo4"/>
      </w:pPr>
      <w:r w:rsidRPr="00C40E82">
        <w:t xml:space="preserve">7.2.1.3 </w:t>
      </w:r>
      <w:r w:rsidR="00876B65" w:rsidRPr="00C40E82">
        <w:t>Facultad de Filosofía, Letras y Ciencias de la Educación</w:t>
      </w:r>
    </w:p>
    <w:p w:rsidR="00876B65" w:rsidRPr="00CF23E4"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en Investigación Educativa, Universidad de Alicante – España</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t xml:space="preserve">7.2.1.4 </w:t>
      </w:r>
      <w:r w:rsidR="00876B65" w:rsidRPr="00C40E82">
        <w:t>Facultad de Ciencias Económicas</w:t>
      </w:r>
    </w:p>
    <w:p w:rsidR="00876B65" w:rsidRPr="00660F1F" w:rsidRDefault="00876B65" w:rsidP="00876B65">
      <w:pPr>
        <w:pStyle w:val="Prrafodelista"/>
        <w:jc w:val="both"/>
        <w:rPr>
          <w:rFonts w:ascii="Arial" w:hAnsi="Arial" w:cs="Arial"/>
          <w:b/>
          <w:sz w:val="24"/>
          <w:szCs w:val="24"/>
        </w:rPr>
      </w:pPr>
    </w:p>
    <w:p w:rsidR="00876B65" w:rsidRPr="006A7AA1" w:rsidRDefault="00876B65" w:rsidP="00876B65">
      <w:pPr>
        <w:pStyle w:val="Prrafodelista"/>
        <w:numPr>
          <w:ilvl w:val="0"/>
          <w:numId w:val="16"/>
        </w:numPr>
        <w:jc w:val="both"/>
        <w:rPr>
          <w:rFonts w:ascii="Arial" w:hAnsi="Arial" w:cs="Arial"/>
          <w:b/>
          <w:sz w:val="24"/>
          <w:szCs w:val="24"/>
        </w:rPr>
      </w:pPr>
      <w:r w:rsidRPr="00660F1F">
        <w:rPr>
          <w:rFonts w:ascii="Arial" w:hAnsi="Arial" w:cs="Arial"/>
          <w:sz w:val="24"/>
          <w:szCs w:val="24"/>
        </w:rPr>
        <w:t>Programa de Doctorado Universidad del Litoral – Argentina</w:t>
      </w:r>
    </w:p>
    <w:p w:rsidR="00876B65" w:rsidRPr="006A7AA1" w:rsidRDefault="00876B65" w:rsidP="00876B65">
      <w:pPr>
        <w:pStyle w:val="Prrafodelista"/>
        <w:numPr>
          <w:ilvl w:val="0"/>
          <w:numId w:val="16"/>
        </w:numPr>
        <w:jc w:val="both"/>
        <w:rPr>
          <w:rFonts w:ascii="Arial" w:hAnsi="Arial" w:cs="Arial"/>
          <w:b/>
          <w:sz w:val="24"/>
          <w:szCs w:val="24"/>
        </w:rPr>
      </w:pPr>
      <w:r>
        <w:rPr>
          <w:rFonts w:ascii="Arial" w:hAnsi="Arial" w:cs="Arial"/>
          <w:sz w:val="24"/>
          <w:szCs w:val="24"/>
        </w:rPr>
        <w:t xml:space="preserve">Programa de Doctorado Universidad de Guadalajara – México </w:t>
      </w:r>
    </w:p>
    <w:p w:rsidR="00876B65" w:rsidRPr="006A7AA1" w:rsidRDefault="00876B65" w:rsidP="00876B65">
      <w:pPr>
        <w:pStyle w:val="Prrafodelista"/>
        <w:numPr>
          <w:ilvl w:val="0"/>
          <w:numId w:val="16"/>
        </w:numPr>
        <w:jc w:val="both"/>
        <w:rPr>
          <w:rFonts w:ascii="Arial" w:hAnsi="Arial" w:cs="Arial"/>
          <w:b/>
          <w:sz w:val="24"/>
          <w:szCs w:val="24"/>
        </w:rPr>
      </w:pPr>
      <w:r>
        <w:rPr>
          <w:rFonts w:ascii="Arial" w:hAnsi="Arial" w:cs="Arial"/>
          <w:sz w:val="24"/>
          <w:szCs w:val="24"/>
        </w:rPr>
        <w:t xml:space="preserve">Programa de Doctorado Universidad de Alicante – España </w:t>
      </w:r>
    </w:p>
    <w:p w:rsidR="00876B65" w:rsidRPr="00660F1F" w:rsidRDefault="00876B65" w:rsidP="00876B65">
      <w:pPr>
        <w:pStyle w:val="Prrafodelista"/>
        <w:ind w:left="360"/>
        <w:jc w:val="both"/>
        <w:rPr>
          <w:rFonts w:ascii="Arial" w:hAnsi="Arial" w:cs="Arial"/>
          <w:b/>
          <w:sz w:val="24"/>
          <w:szCs w:val="24"/>
        </w:rPr>
      </w:pPr>
    </w:p>
    <w:p w:rsidR="00876B65" w:rsidRPr="00C40E82" w:rsidRDefault="00232117" w:rsidP="00C40E82">
      <w:pPr>
        <w:pStyle w:val="Ttulo4"/>
      </w:pPr>
      <w:r w:rsidRPr="00C40E82">
        <w:t xml:space="preserve">7.2.1.5 </w:t>
      </w:r>
      <w:r w:rsidR="00876B65" w:rsidRPr="00C40E82">
        <w:t>Facultad de Jurisprudencia, Ciencias Políticas y Sociales</w:t>
      </w:r>
    </w:p>
    <w:p w:rsidR="00876B65" w:rsidRDefault="00876B65" w:rsidP="00876B65">
      <w:pPr>
        <w:pStyle w:val="Prrafodelista"/>
        <w:ind w:left="1080"/>
        <w:jc w:val="both"/>
        <w:rPr>
          <w:rFonts w:ascii="Arial" w:hAnsi="Arial" w:cs="Arial"/>
          <w:b/>
          <w:sz w:val="24"/>
          <w:szCs w:val="24"/>
        </w:rPr>
      </w:pPr>
    </w:p>
    <w:p w:rsidR="00876B65" w:rsidRPr="00660F1F"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en Derecho y Gobernanza, Universidad de Salamanca - España</w:t>
      </w: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 xml:space="preserve">Programa de Doctorado en Ciencias Sociales Universidad de La Frontera </w:t>
      </w:r>
      <w:r>
        <w:rPr>
          <w:rFonts w:ascii="Arial" w:hAnsi="Arial" w:cs="Arial"/>
          <w:sz w:val="24"/>
          <w:szCs w:val="24"/>
        </w:rPr>
        <w:t>–</w:t>
      </w:r>
      <w:r w:rsidRPr="00660F1F">
        <w:rPr>
          <w:rFonts w:ascii="Arial" w:hAnsi="Arial" w:cs="Arial"/>
          <w:sz w:val="24"/>
          <w:szCs w:val="24"/>
        </w:rPr>
        <w:t xml:space="preserve"> Chile</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t xml:space="preserve">7.2.1.6 </w:t>
      </w:r>
      <w:r w:rsidR="00876B65" w:rsidRPr="00C40E82">
        <w:t>Facultad de Ingeniería, Ciencias Físicas y Matemática</w:t>
      </w:r>
    </w:p>
    <w:p w:rsidR="00876B65" w:rsidRPr="00660F1F" w:rsidRDefault="00876B65" w:rsidP="00876B65">
      <w:pPr>
        <w:pStyle w:val="Prrafodelista"/>
        <w:ind w:left="360"/>
        <w:jc w:val="both"/>
        <w:rPr>
          <w:rFonts w:ascii="Arial" w:hAnsi="Arial" w:cs="Arial"/>
          <w:sz w:val="24"/>
          <w:szCs w:val="24"/>
        </w:rPr>
      </w:pPr>
    </w:p>
    <w:p w:rsidR="00876B65" w:rsidRPr="00660F1F"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en Matemática Universidad de La Frontera - Chile</w:t>
      </w:r>
    </w:p>
    <w:p w:rsidR="00876B65" w:rsidRPr="006A7AA1" w:rsidRDefault="00876B65" w:rsidP="00876B65">
      <w:pPr>
        <w:pStyle w:val="Prrafodelista"/>
        <w:numPr>
          <w:ilvl w:val="0"/>
          <w:numId w:val="16"/>
        </w:numPr>
        <w:jc w:val="both"/>
        <w:rPr>
          <w:rFonts w:ascii="Arial" w:hAnsi="Arial" w:cs="Arial"/>
          <w:b/>
          <w:sz w:val="24"/>
          <w:szCs w:val="24"/>
        </w:rPr>
      </w:pPr>
      <w:r w:rsidRPr="00660F1F">
        <w:rPr>
          <w:rFonts w:ascii="Arial" w:hAnsi="Arial" w:cs="Arial"/>
          <w:sz w:val="24"/>
          <w:szCs w:val="24"/>
        </w:rPr>
        <w:t xml:space="preserve">Programa de Doctorado en Informática, Universidad de Alicante </w:t>
      </w:r>
      <w:r>
        <w:rPr>
          <w:rFonts w:ascii="Arial" w:hAnsi="Arial" w:cs="Arial"/>
          <w:sz w:val="24"/>
          <w:szCs w:val="24"/>
        </w:rPr>
        <w:t>–</w:t>
      </w:r>
      <w:r w:rsidRPr="00660F1F">
        <w:rPr>
          <w:rFonts w:ascii="Arial" w:hAnsi="Arial" w:cs="Arial"/>
          <w:sz w:val="24"/>
          <w:szCs w:val="24"/>
        </w:rPr>
        <w:t xml:space="preserve"> España</w:t>
      </w:r>
    </w:p>
    <w:p w:rsidR="00876B65" w:rsidRPr="001C2C8B" w:rsidRDefault="00876B65" w:rsidP="00876B65">
      <w:pPr>
        <w:pStyle w:val="Prrafodelista"/>
        <w:numPr>
          <w:ilvl w:val="0"/>
          <w:numId w:val="16"/>
        </w:numPr>
        <w:jc w:val="both"/>
        <w:rPr>
          <w:rFonts w:ascii="Arial" w:hAnsi="Arial" w:cs="Arial"/>
          <w:b/>
          <w:sz w:val="24"/>
          <w:szCs w:val="24"/>
        </w:rPr>
      </w:pPr>
      <w:r>
        <w:rPr>
          <w:rFonts w:ascii="Arial" w:hAnsi="Arial" w:cs="Arial"/>
          <w:sz w:val="24"/>
          <w:szCs w:val="24"/>
        </w:rPr>
        <w:t>Programas de doctorado Universidad de Nuevo México</w:t>
      </w:r>
    </w:p>
    <w:p w:rsidR="00876B65" w:rsidRPr="00660F1F" w:rsidRDefault="00876B65" w:rsidP="00876B65">
      <w:pPr>
        <w:pStyle w:val="Prrafodelista"/>
        <w:ind w:left="360"/>
        <w:jc w:val="both"/>
        <w:rPr>
          <w:rFonts w:ascii="Arial" w:hAnsi="Arial" w:cs="Arial"/>
          <w:b/>
          <w:sz w:val="24"/>
          <w:szCs w:val="24"/>
        </w:rPr>
      </w:pPr>
    </w:p>
    <w:p w:rsidR="00876B65" w:rsidRPr="00C40E82" w:rsidRDefault="00232117" w:rsidP="00C40E82">
      <w:pPr>
        <w:pStyle w:val="Ttulo4"/>
      </w:pPr>
      <w:r w:rsidRPr="00C40E82">
        <w:t xml:space="preserve">7.2.1.7 </w:t>
      </w:r>
      <w:r w:rsidR="00876B65" w:rsidRPr="00C40E82">
        <w:t>Facultad de Arquitectura y Urbanismo</w:t>
      </w:r>
    </w:p>
    <w:p w:rsidR="00876B65" w:rsidRDefault="00876B65" w:rsidP="00876B65">
      <w:pPr>
        <w:pStyle w:val="Prrafodelista"/>
        <w:jc w:val="both"/>
        <w:rPr>
          <w:rFonts w:ascii="Arial" w:hAnsi="Arial" w:cs="Arial"/>
          <w:b/>
          <w:sz w:val="24"/>
          <w:szCs w:val="24"/>
        </w:rPr>
      </w:pPr>
    </w:p>
    <w:p w:rsidR="00876B65" w:rsidRPr="001C2C8B" w:rsidRDefault="00876B65" w:rsidP="00876B65">
      <w:pPr>
        <w:pStyle w:val="Prrafodelista"/>
        <w:numPr>
          <w:ilvl w:val="0"/>
          <w:numId w:val="39"/>
        </w:numPr>
        <w:jc w:val="both"/>
        <w:rPr>
          <w:rFonts w:ascii="Arial" w:hAnsi="Arial" w:cs="Arial"/>
          <w:b/>
          <w:sz w:val="24"/>
          <w:szCs w:val="24"/>
        </w:rPr>
      </w:pPr>
      <w:r w:rsidRPr="001C2C8B">
        <w:rPr>
          <w:rFonts w:ascii="Arial" w:hAnsi="Arial" w:cs="Arial"/>
          <w:sz w:val="24"/>
          <w:szCs w:val="24"/>
        </w:rPr>
        <w:t xml:space="preserve">Programa de Doctorado Universidad de </w:t>
      </w:r>
      <w:r>
        <w:rPr>
          <w:rFonts w:ascii="Arial" w:hAnsi="Arial" w:cs="Arial"/>
          <w:sz w:val="24"/>
          <w:szCs w:val="24"/>
        </w:rPr>
        <w:t>Guadalajara</w:t>
      </w:r>
      <w:r w:rsidRPr="001C2C8B">
        <w:rPr>
          <w:rFonts w:ascii="Arial" w:hAnsi="Arial" w:cs="Arial"/>
          <w:sz w:val="24"/>
          <w:szCs w:val="24"/>
        </w:rPr>
        <w:t xml:space="preserve"> </w:t>
      </w:r>
      <w:r>
        <w:rPr>
          <w:rFonts w:ascii="Arial" w:hAnsi="Arial" w:cs="Arial"/>
          <w:sz w:val="24"/>
          <w:szCs w:val="24"/>
        </w:rPr>
        <w:t>–</w:t>
      </w:r>
      <w:r w:rsidRPr="001C2C8B">
        <w:rPr>
          <w:rFonts w:ascii="Arial" w:hAnsi="Arial" w:cs="Arial"/>
          <w:sz w:val="24"/>
          <w:szCs w:val="24"/>
        </w:rPr>
        <w:t xml:space="preserve"> </w:t>
      </w:r>
      <w:r>
        <w:rPr>
          <w:rFonts w:ascii="Arial" w:hAnsi="Arial" w:cs="Arial"/>
          <w:sz w:val="24"/>
          <w:szCs w:val="24"/>
        </w:rPr>
        <w:t>España</w:t>
      </w:r>
    </w:p>
    <w:p w:rsidR="00876B65" w:rsidRPr="001C2C8B" w:rsidRDefault="00876B65" w:rsidP="00876B65">
      <w:pPr>
        <w:pStyle w:val="Prrafodelista"/>
        <w:ind w:left="360"/>
        <w:jc w:val="both"/>
        <w:rPr>
          <w:rFonts w:ascii="Arial" w:hAnsi="Arial" w:cs="Arial"/>
          <w:b/>
          <w:sz w:val="24"/>
          <w:szCs w:val="24"/>
        </w:rPr>
      </w:pPr>
    </w:p>
    <w:p w:rsidR="00876B65" w:rsidRPr="00C40E82" w:rsidRDefault="00232117" w:rsidP="00C40E82">
      <w:pPr>
        <w:pStyle w:val="Ttulo4"/>
      </w:pPr>
      <w:r w:rsidRPr="00C40E82">
        <w:t xml:space="preserve">7.2.1.8 </w:t>
      </w:r>
      <w:r w:rsidR="00876B65" w:rsidRPr="00C40E82">
        <w:t>Facultad de Comunicación Social</w:t>
      </w:r>
    </w:p>
    <w:p w:rsidR="00876B65" w:rsidRPr="00660F1F"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Universidad de C</w:t>
      </w:r>
      <w:r>
        <w:rPr>
          <w:rFonts w:ascii="Arial" w:hAnsi="Arial" w:cs="Arial"/>
          <w:sz w:val="24"/>
          <w:szCs w:val="24"/>
        </w:rPr>
        <w:t>uyo</w:t>
      </w:r>
      <w:r w:rsidRPr="00660F1F">
        <w:rPr>
          <w:rFonts w:ascii="Arial" w:hAnsi="Arial" w:cs="Arial"/>
          <w:sz w:val="24"/>
          <w:szCs w:val="24"/>
        </w:rPr>
        <w:t xml:space="preserve"> </w:t>
      </w:r>
      <w:r>
        <w:rPr>
          <w:rFonts w:ascii="Arial" w:hAnsi="Arial" w:cs="Arial"/>
          <w:sz w:val="24"/>
          <w:szCs w:val="24"/>
        </w:rPr>
        <w:t>–</w:t>
      </w:r>
      <w:r w:rsidRPr="00660F1F">
        <w:rPr>
          <w:rFonts w:ascii="Arial" w:hAnsi="Arial" w:cs="Arial"/>
          <w:sz w:val="24"/>
          <w:szCs w:val="24"/>
        </w:rPr>
        <w:t xml:space="preserve"> </w:t>
      </w:r>
      <w:r>
        <w:rPr>
          <w:rFonts w:ascii="Arial" w:hAnsi="Arial" w:cs="Arial"/>
          <w:sz w:val="24"/>
          <w:szCs w:val="24"/>
        </w:rPr>
        <w:t>Argentina</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t xml:space="preserve">7.2.1.9 </w:t>
      </w:r>
      <w:r w:rsidR="00876B65" w:rsidRPr="00C40E82">
        <w:t>Facultad de Ingeniería en Geología, Minas, Petróleos y Ambiental</w:t>
      </w:r>
    </w:p>
    <w:p w:rsidR="00876B65" w:rsidRPr="00660F1F" w:rsidRDefault="00876B65" w:rsidP="00876B65">
      <w:pPr>
        <w:pStyle w:val="Prrafodelista"/>
        <w:jc w:val="both"/>
        <w:rPr>
          <w:rFonts w:ascii="Arial" w:hAnsi="Arial" w:cs="Arial"/>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 xml:space="preserve">Programa de Doctorado </w:t>
      </w:r>
      <w:r>
        <w:rPr>
          <w:rFonts w:ascii="Arial" w:hAnsi="Arial" w:cs="Arial"/>
          <w:sz w:val="24"/>
          <w:szCs w:val="24"/>
        </w:rPr>
        <w:t>Universidad de Nuevo México</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t xml:space="preserve">7.2.1.10 </w:t>
      </w:r>
      <w:r w:rsidR="00876B65" w:rsidRPr="00C40E82">
        <w:t>Facultad de Ciencias Odontológicas</w:t>
      </w:r>
    </w:p>
    <w:p w:rsidR="00876B65" w:rsidRPr="00660F1F" w:rsidRDefault="00876B65" w:rsidP="00876B65">
      <w:pPr>
        <w:pStyle w:val="Prrafodelista"/>
        <w:jc w:val="both"/>
        <w:rPr>
          <w:rFonts w:ascii="Arial" w:hAnsi="Arial" w:cs="Arial"/>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lastRenderedPageBreak/>
        <w:t xml:space="preserve">Programa de Doctorado Universidad de Sao Paulo </w:t>
      </w:r>
      <w:r>
        <w:rPr>
          <w:rFonts w:ascii="Arial" w:hAnsi="Arial" w:cs="Arial"/>
          <w:sz w:val="24"/>
          <w:szCs w:val="24"/>
        </w:rPr>
        <w:t>–</w:t>
      </w:r>
      <w:r w:rsidRPr="00660F1F">
        <w:rPr>
          <w:rFonts w:ascii="Arial" w:hAnsi="Arial" w:cs="Arial"/>
          <w:sz w:val="24"/>
          <w:szCs w:val="24"/>
        </w:rPr>
        <w:t xml:space="preserve"> Brasil</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t xml:space="preserve">7.2.1.11 </w:t>
      </w:r>
      <w:r w:rsidR="00876B65" w:rsidRPr="00C40E82">
        <w:t>Facultad de Ciencias Agrícolas</w:t>
      </w:r>
    </w:p>
    <w:p w:rsidR="00876B65" w:rsidRPr="00660F1F"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Universidad de La Molina – Perú</w:t>
      </w:r>
    </w:p>
    <w:p w:rsidR="00876B65" w:rsidRPr="00660F1F"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Programa de Doctorado en Ciencias Naturales Universidad de La Frontera - Chile</w:t>
      </w:r>
    </w:p>
    <w:p w:rsidR="00876B65" w:rsidRDefault="00876B65" w:rsidP="00876B65">
      <w:pPr>
        <w:pStyle w:val="Prrafodelista"/>
        <w:jc w:val="both"/>
        <w:rPr>
          <w:rFonts w:ascii="Arial" w:hAnsi="Arial" w:cs="Arial"/>
          <w:b/>
          <w:sz w:val="24"/>
          <w:szCs w:val="24"/>
        </w:rPr>
      </w:pPr>
    </w:p>
    <w:p w:rsidR="00876B65" w:rsidRPr="00C40E82" w:rsidRDefault="00232117" w:rsidP="00C40E82">
      <w:pPr>
        <w:pStyle w:val="Ttulo4"/>
      </w:pPr>
      <w:r w:rsidRPr="00C40E82">
        <w:t xml:space="preserve">7.2.1.12 </w:t>
      </w:r>
      <w:r w:rsidR="00876B65" w:rsidRPr="00C40E82">
        <w:t>Facultad de Ciencias Psicológicas</w:t>
      </w:r>
    </w:p>
    <w:p w:rsidR="00876B65" w:rsidRPr="00660F1F"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15"/>
        </w:numPr>
        <w:jc w:val="both"/>
        <w:rPr>
          <w:rFonts w:ascii="Arial" w:hAnsi="Arial" w:cs="Arial"/>
          <w:sz w:val="24"/>
          <w:szCs w:val="24"/>
        </w:rPr>
      </w:pPr>
      <w:r w:rsidRPr="00660F1F">
        <w:rPr>
          <w:rFonts w:ascii="Arial" w:hAnsi="Arial" w:cs="Arial"/>
          <w:sz w:val="24"/>
          <w:szCs w:val="24"/>
        </w:rPr>
        <w:t xml:space="preserve">Programa de Doctorado Universidad de Guadalajara </w:t>
      </w:r>
      <w:r>
        <w:rPr>
          <w:rFonts w:ascii="Arial" w:hAnsi="Arial" w:cs="Arial"/>
          <w:sz w:val="24"/>
          <w:szCs w:val="24"/>
        </w:rPr>
        <w:t>–</w:t>
      </w:r>
      <w:r w:rsidRPr="00660F1F">
        <w:rPr>
          <w:rFonts w:ascii="Arial" w:hAnsi="Arial" w:cs="Arial"/>
          <w:sz w:val="24"/>
          <w:szCs w:val="24"/>
        </w:rPr>
        <w:t xml:space="preserve"> México</w:t>
      </w:r>
    </w:p>
    <w:p w:rsidR="00876B65" w:rsidRPr="00660F1F" w:rsidRDefault="00876B65" w:rsidP="00876B65">
      <w:pPr>
        <w:pStyle w:val="Prrafodelista"/>
        <w:ind w:left="360"/>
        <w:jc w:val="both"/>
        <w:rPr>
          <w:rFonts w:ascii="Arial" w:hAnsi="Arial" w:cs="Arial"/>
          <w:sz w:val="24"/>
          <w:szCs w:val="24"/>
        </w:rPr>
      </w:pPr>
    </w:p>
    <w:p w:rsidR="00876B65" w:rsidRPr="00C40E82" w:rsidRDefault="00232117" w:rsidP="00C40E82">
      <w:pPr>
        <w:pStyle w:val="Ttulo4"/>
      </w:pPr>
      <w:r w:rsidRPr="00C40E82">
        <w:t xml:space="preserve">7.2.1.13 </w:t>
      </w:r>
      <w:r w:rsidR="00876B65" w:rsidRPr="00C40E82">
        <w:t>Facultad de Ciencias Químicas</w:t>
      </w:r>
    </w:p>
    <w:p w:rsidR="00876B65" w:rsidRPr="00660F1F" w:rsidRDefault="00876B65" w:rsidP="00876B65">
      <w:pPr>
        <w:pStyle w:val="Prrafodelista"/>
        <w:ind w:left="360"/>
        <w:jc w:val="both"/>
        <w:rPr>
          <w:rFonts w:ascii="Arial" w:hAnsi="Arial" w:cs="Arial"/>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 xml:space="preserve">Programa de Doctorado Universidad de </w:t>
      </w:r>
      <w:r>
        <w:rPr>
          <w:rFonts w:ascii="Arial" w:hAnsi="Arial" w:cs="Arial"/>
          <w:sz w:val="24"/>
          <w:szCs w:val="24"/>
        </w:rPr>
        <w:t>Nuevo México – Estados Unidos</w:t>
      </w:r>
    </w:p>
    <w:p w:rsidR="00876B65" w:rsidRPr="00660F1F" w:rsidRDefault="00876B65" w:rsidP="00876B65">
      <w:pPr>
        <w:pStyle w:val="Prrafodelista"/>
        <w:ind w:left="360"/>
        <w:jc w:val="both"/>
        <w:rPr>
          <w:rFonts w:ascii="Arial" w:hAnsi="Arial" w:cs="Arial"/>
          <w:sz w:val="24"/>
          <w:szCs w:val="24"/>
        </w:rPr>
      </w:pPr>
    </w:p>
    <w:p w:rsidR="00876B65" w:rsidRPr="00C40E82" w:rsidRDefault="00C40E82" w:rsidP="00C40E82">
      <w:pPr>
        <w:pStyle w:val="Ttulo4"/>
      </w:pPr>
      <w:r w:rsidRPr="00C40E82">
        <w:t xml:space="preserve">7.2.1.14 </w:t>
      </w:r>
      <w:r w:rsidR="00876B65" w:rsidRPr="00C40E82">
        <w:t>Facultad de Artes</w:t>
      </w:r>
    </w:p>
    <w:p w:rsidR="00876B65" w:rsidRPr="00660F1F"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 xml:space="preserve">Programa de Doctorado Universidad de Campinas </w:t>
      </w:r>
      <w:r>
        <w:rPr>
          <w:rFonts w:ascii="Arial" w:hAnsi="Arial" w:cs="Arial"/>
          <w:sz w:val="24"/>
          <w:szCs w:val="24"/>
        </w:rPr>
        <w:t>–</w:t>
      </w:r>
      <w:r w:rsidRPr="00660F1F">
        <w:rPr>
          <w:rFonts w:ascii="Arial" w:hAnsi="Arial" w:cs="Arial"/>
          <w:sz w:val="24"/>
          <w:szCs w:val="24"/>
        </w:rPr>
        <w:t xml:space="preserve"> Brasil</w:t>
      </w:r>
    </w:p>
    <w:p w:rsidR="00876B65" w:rsidRPr="00660F1F" w:rsidRDefault="00876B65" w:rsidP="00876B65">
      <w:pPr>
        <w:pStyle w:val="Prrafodelista"/>
        <w:ind w:left="360"/>
        <w:jc w:val="both"/>
        <w:rPr>
          <w:rFonts w:ascii="Arial" w:hAnsi="Arial" w:cs="Arial"/>
          <w:sz w:val="24"/>
          <w:szCs w:val="24"/>
        </w:rPr>
      </w:pPr>
    </w:p>
    <w:p w:rsidR="00876B65" w:rsidRPr="00C40E82" w:rsidRDefault="00C40E82" w:rsidP="00C40E82">
      <w:pPr>
        <w:pStyle w:val="Ttulo4"/>
      </w:pPr>
      <w:r w:rsidRPr="00C40E82">
        <w:t xml:space="preserve">7.2.1.15 </w:t>
      </w:r>
      <w:r w:rsidR="00876B65" w:rsidRPr="00C40E82">
        <w:t xml:space="preserve">Facultad de Medicina Veterinaria y Zootecnia </w:t>
      </w:r>
    </w:p>
    <w:p w:rsidR="00876B65" w:rsidRPr="00660F1F" w:rsidRDefault="00876B65" w:rsidP="00876B65">
      <w:pPr>
        <w:pStyle w:val="Prrafodelista"/>
        <w:jc w:val="both"/>
        <w:rPr>
          <w:rFonts w:ascii="Arial" w:hAnsi="Arial" w:cs="Arial"/>
          <w:b/>
          <w:sz w:val="24"/>
          <w:szCs w:val="24"/>
        </w:rPr>
      </w:pPr>
    </w:p>
    <w:p w:rsidR="00876B65" w:rsidRPr="00660F1F" w:rsidRDefault="00876B65" w:rsidP="00876B65">
      <w:pPr>
        <w:pStyle w:val="Prrafodelista"/>
        <w:numPr>
          <w:ilvl w:val="0"/>
          <w:numId w:val="16"/>
        </w:numPr>
        <w:jc w:val="both"/>
        <w:rPr>
          <w:rFonts w:ascii="Arial" w:hAnsi="Arial" w:cs="Arial"/>
          <w:b/>
          <w:sz w:val="24"/>
          <w:szCs w:val="24"/>
        </w:rPr>
      </w:pPr>
      <w:r w:rsidRPr="00660F1F">
        <w:rPr>
          <w:rFonts w:ascii="Arial" w:hAnsi="Arial" w:cs="Arial"/>
          <w:sz w:val="24"/>
          <w:szCs w:val="24"/>
        </w:rPr>
        <w:t>Programa de Doctorado Universidad de La Molina – Perú</w:t>
      </w:r>
    </w:p>
    <w:p w:rsidR="00876B65" w:rsidRDefault="00876B65" w:rsidP="00876B65">
      <w:pPr>
        <w:pStyle w:val="Prrafodelista"/>
        <w:numPr>
          <w:ilvl w:val="0"/>
          <w:numId w:val="16"/>
        </w:numPr>
        <w:jc w:val="both"/>
        <w:rPr>
          <w:rFonts w:ascii="Arial" w:hAnsi="Arial" w:cs="Arial"/>
          <w:sz w:val="24"/>
          <w:szCs w:val="24"/>
        </w:rPr>
      </w:pPr>
      <w:r>
        <w:rPr>
          <w:rFonts w:ascii="Arial" w:hAnsi="Arial" w:cs="Arial"/>
          <w:sz w:val="24"/>
          <w:szCs w:val="24"/>
        </w:rPr>
        <w:t xml:space="preserve">Programa de Doctorado Universidad del Litoral – Argentina </w:t>
      </w:r>
    </w:p>
    <w:p w:rsidR="00876B65" w:rsidRPr="00660F1F" w:rsidRDefault="00876B65" w:rsidP="00876B65">
      <w:pPr>
        <w:pStyle w:val="Prrafodelista"/>
        <w:ind w:left="360"/>
        <w:jc w:val="both"/>
        <w:rPr>
          <w:rFonts w:ascii="Arial" w:hAnsi="Arial" w:cs="Arial"/>
          <w:sz w:val="24"/>
          <w:szCs w:val="24"/>
        </w:rPr>
      </w:pPr>
    </w:p>
    <w:p w:rsidR="00876B65" w:rsidRPr="00C40E82" w:rsidRDefault="00C40E82" w:rsidP="00C40E82">
      <w:pPr>
        <w:pStyle w:val="Ttulo4"/>
      </w:pPr>
      <w:r w:rsidRPr="00C40E82">
        <w:t xml:space="preserve">7.2.1.16 </w:t>
      </w:r>
      <w:r w:rsidR="00876B65" w:rsidRPr="00C40E82">
        <w:t>Facultad de Cultura Física</w:t>
      </w:r>
    </w:p>
    <w:p w:rsidR="00876B65" w:rsidRPr="00660F1F" w:rsidRDefault="00876B65" w:rsidP="00876B65">
      <w:pPr>
        <w:pStyle w:val="Prrafodelista"/>
        <w:jc w:val="both"/>
        <w:rPr>
          <w:rFonts w:ascii="Arial" w:hAnsi="Arial" w:cs="Arial"/>
          <w:b/>
          <w:sz w:val="24"/>
          <w:szCs w:val="24"/>
        </w:rPr>
      </w:pPr>
    </w:p>
    <w:p w:rsidR="00876B65"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 xml:space="preserve">Programa de Doctorado Universidad de Campinas </w:t>
      </w:r>
      <w:r>
        <w:rPr>
          <w:rFonts w:ascii="Arial" w:hAnsi="Arial" w:cs="Arial"/>
          <w:sz w:val="24"/>
          <w:szCs w:val="24"/>
        </w:rPr>
        <w:t>–</w:t>
      </w:r>
      <w:r w:rsidRPr="00660F1F">
        <w:rPr>
          <w:rFonts w:ascii="Arial" w:hAnsi="Arial" w:cs="Arial"/>
          <w:sz w:val="24"/>
          <w:szCs w:val="24"/>
        </w:rPr>
        <w:t xml:space="preserve"> Brasil</w:t>
      </w:r>
    </w:p>
    <w:p w:rsidR="00876B65" w:rsidRPr="00660F1F" w:rsidRDefault="00876B65" w:rsidP="00876B65">
      <w:pPr>
        <w:pStyle w:val="Prrafodelista"/>
        <w:ind w:left="360"/>
        <w:jc w:val="both"/>
        <w:rPr>
          <w:rFonts w:ascii="Arial" w:hAnsi="Arial" w:cs="Arial"/>
          <w:sz w:val="24"/>
          <w:szCs w:val="24"/>
        </w:rPr>
      </w:pPr>
    </w:p>
    <w:p w:rsidR="00876B65" w:rsidRPr="00C40E82" w:rsidRDefault="00C40E82" w:rsidP="00C40E82">
      <w:pPr>
        <w:pStyle w:val="Ttulo4"/>
      </w:pPr>
      <w:r w:rsidRPr="00C40E82">
        <w:t xml:space="preserve">7.2.1.17 </w:t>
      </w:r>
      <w:r w:rsidR="00876B65" w:rsidRPr="00C40E82">
        <w:t>Facultad de Ingeniería Química</w:t>
      </w:r>
    </w:p>
    <w:p w:rsidR="00876B65" w:rsidRPr="00660F1F" w:rsidRDefault="00876B65" w:rsidP="00876B65">
      <w:pPr>
        <w:pStyle w:val="Prrafodelista"/>
        <w:ind w:left="360"/>
        <w:jc w:val="both"/>
        <w:rPr>
          <w:rFonts w:ascii="Arial" w:hAnsi="Arial" w:cs="Arial"/>
          <w:sz w:val="24"/>
          <w:szCs w:val="24"/>
        </w:rPr>
      </w:pPr>
    </w:p>
    <w:p w:rsidR="00876B65" w:rsidRPr="00660F1F" w:rsidRDefault="00876B65" w:rsidP="00876B65">
      <w:pPr>
        <w:pStyle w:val="Prrafodelista"/>
        <w:numPr>
          <w:ilvl w:val="0"/>
          <w:numId w:val="16"/>
        </w:numPr>
        <w:jc w:val="both"/>
        <w:rPr>
          <w:rFonts w:ascii="Arial" w:hAnsi="Arial" w:cs="Arial"/>
          <w:sz w:val="24"/>
          <w:szCs w:val="24"/>
        </w:rPr>
      </w:pPr>
      <w:r w:rsidRPr="00660F1F">
        <w:rPr>
          <w:rFonts w:ascii="Arial" w:hAnsi="Arial" w:cs="Arial"/>
          <w:sz w:val="24"/>
          <w:szCs w:val="24"/>
        </w:rPr>
        <w:t xml:space="preserve">Programa de Doctorado Universidad de </w:t>
      </w:r>
      <w:r>
        <w:rPr>
          <w:rFonts w:ascii="Arial" w:hAnsi="Arial" w:cs="Arial"/>
          <w:sz w:val="24"/>
          <w:szCs w:val="24"/>
        </w:rPr>
        <w:t>Nuevo México – Estados Unidos</w:t>
      </w:r>
    </w:p>
    <w:p w:rsidR="00876B65" w:rsidRPr="00DB3D95" w:rsidRDefault="00876B65" w:rsidP="00876B65">
      <w:pPr>
        <w:jc w:val="both"/>
        <w:rPr>
          <w:rFonts w:ascii="Arial" w:hAnsi="Arial" w:cs="Arial"/>
          <w:b/>
          <w:sz w:val="24"/>
          <w:szCs w:val="24"/>
        </w:rPr>
      </w:pPr>
    </w:p>
    <w:p w:rsidR="00876B65" w:rsidRDefault="00876B65" w:rsidP="00876B65">
      <w:pPr>
        <w:rPr>
          <w:rFonts w:ascii="Arial" w:hAnsi="Arial" w:cs="Arial"/>
          <w:b/>
          <w:sz w:val="24"/>
          <w:szCs w:val="24"/>
        </w:rPr>
      </w:pPr>
      <w:r>
        <w:rPr>
          <w:rFonts w:ascii="Arial" w:hAnsi="Arial" w:cs="Arial"/>
          <w:b/>
          <w:sz w:val="24"/>
          <w:szCs w:val="24"/>
        </w:rPr>
        <w:br w:type="page"/>
      </w:r>
    </w:p>
    <w:p w:rsidR="00876B65" w:rsidRDefault="00876B65" w:rsidP="00876B65">
      <w:pPr>
        <w:jc w:val="both"/>
        <w:rPr>
          <w:rFonts w:ascii="Arial" w:hAnsi="Arial" w:cs="Arial"/>
          <w:b/>
          <w:sz w:val="24"/>
          <w:szCs w:val="24"/>
        </w:rPr>
        <w:sectPr w:rsidR="00876B65" w:rsidSect="00387ED9">
          <w:footerReference w:type="default" r:id="rId18"/>
          <w:pgSz w:w="11906" w:h="16838" w:code="9"/>
          <w:pgMar w:top="1417" w:right="1701" w:bottom="1417" w:left="1701" w:header="708" w:footer="708" w:gutter="0"/>
          <w:pgNumType w:start="0"/>
          <w:cols w:space="708"/>
          <w:titlePg/>
          <w:docGrid w:linePitch="360"/>
        </w:sectPr>
      </w:pPr>
    </w:p>
    <w:p w:rsidR="00876B65" w:rsidRDefault="00876B65" w:rsidP="00876B65">
      <w:pPr>
        <w:pStyle w:val="Estilo1"/>
      </w:pPr>
      <w:bookmarkStart w:id="31" w:name="_Toc14080704"/>
      <w:r w:rsidRPr="004D2D9C">
        <w:lastRenderedPageBreak/>
        <w:t>PROGRAMACIÓN</w:t>
      </w:r>
      <w:bookmarkEnd w:id="31"/>
    </w:p>
    <w:p w:rsidR="00876B65" w:rsidRDefault="00876B65" w:rsidP="00876B65">
      <w:pPr>
        <w:pStyle w:val="Prrafodelista"/>
        <w:rPr>
          <w:rFonts w:ascii="Arial" w:hAnsi="Arial" w:cs="Arial"/>
          <w:b/>
          <w:sz w:val="24"/>
          <w:szCs w:val="24"/>
        </w:rPr>
      </w:pPr>
    </w:p>
    <w:p w:rsidR="00876B65" w:rsidRPr="00C40E82" w:rsidRDefault="00C40E82" w:rsidP="00C40E82">
      <w:pPr>
        <w:pStyle w:val="Ttulo2"/>
      </w:pPr>
      <w:bookmarkStart w:id="32" w:name="_Toc14080705"/>
      <w:r w:rsidRPr="00C40E82">
        <w:t xml:space="preserve">8.1 </w:t>
      </w:r>
      <w:r w:rsidR="00876B65" w:rsidRPr="00C40E82">
        <w:t>Capacitación</w:t>
      </w:r>
      <w:bookmarkEnd w:id="32"/>
    </w:p>
    <w:p w:rsidR="00876B65" w:rsidRPr="00C40E82" w:rsidRDefault="00C40E82" w:rsidP="00C40E82">
      <w:pPr>
        <w:pStyle w:val="Ttulo3"/>
      </w:pPr>
      <w:bookmarkStart w:id="33" w:name="_Toc14080706"/>
      <w:r w:rsidRPr="00C40E82">
        <w:t xml:space="preserve">8.1.1 </w:t>
      </w:r>
      <w:r w:rsidR="00876B65" w:rsidRPr="00C40E82">
        <w:t>Criterios para la programación</w:t>
      </w:r>
      <w:bookmarkEnd w:id="33"/>
    </w:p>
    <w:tbl>
      <w:tblPr>
        <w:tblW w:w="5000" w:type="pct"/>
        <w:jc w:val="center"/>
        <w:tblCellMar>
          <w:left w:w="70" w:type="dxa"/>
          <w:right w:w="70" w:type="dxa"/>
        </w:tblCellMar>
        <w:tblLook w:val="04A0" w:firstRow="1" w:lastRow="0" w:firstColumn="1" w:lastColumn="0" w:noHBand="0" w:noVBand="1"/>
      </w:tblPr>
      <w:tblGrid>
        <w:gridCol w:w="8643"/>
        <w:gridCol w:w="1591"/>
        <w:gridCol w:w="1141"/>
        <w:gridCol w:w="711"/>
        <w:gridCol w:w="1141"/>
        <w:gridCol w:w="1016"/>
        <w:gridCol w:w="883"/>
      </w:tblGrid>
      <w:tr w:rsidR="00876B65" w:rsidRPr="00A06786" w:rsidTr="00706B73">
        <w:trPr>
          <w:trHeight w:val="255"/>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C9C9C9"/>
            <w:noWrap/>
            <w:vAlign w:val="bottom"/>
            <w:hideMark/>
          </w:tcPr>
          <w:p w:rsidR="00876B65" w:rsidRPr="00A06786" w:rsidRDefault="00876B65" w:rsidP="00706B73">
            <w:pPr>
              <w:spacing w:after="0" w:line="240" w:lineRule="auto"/>
              <w:jc w:val="center"/>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CRITERIOS PARA LA PROGRAMACIÓN</w:t>
            </w:r>
          </w:p>
        </w:tc>
      </w:tr>
      <w:tr w:rsidR="00876B65" w:rsidRPr="00A06786" w:rsidTr="00706B73">
        <w:trPr>
          <w:trHeight w:val="300"/>
          <w:tblHeader/>
          <w:jc w:val="center"/>
        </w:trPr>
        <w:tc>
          <w:tcPr>
            <w:tcW w:w="2857" w:type="pct"/>
            <w:vMerge w:val="restart"/>
            <w:tcBorders>
              <w:top w:val="nil"/>
              <w:left w:val="single" w:sz="4" w:space="0" w:color="auto"/>
              <w:bottom w:val="single" w:sz="4" w:space="0" w:color="auto"/>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Temas</w:t>
            </w:r>
          </w:p>
        </w:tc>
        <w:tc>
          <w:tcPr>
            <w:tcW w:w="2143" w:type="pct"/>
            <w:gridSpan w:val="6"/>
            <w:tcBorders>
              <w:top w:val="single" w:sz="4" w:space="0" w:color="auto"/>
              <w:left w:val="nil"/>
              <w:bottom w:val="single" w:sz="4" w:space="0" w:color="auto"/>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Cálculo de tiempo</w:t>
            </w:r>
          </w:p>
        </w:tc>
      </w:tr>
      <w:tr w:rsidR="00876B65" w:rsidRPr="00A06786" w:rsidTr="00706B73">
        <w:trPr>
          <w:trHeight w:val="450"/>
          <w:tblHeader/>
          <w:jc w:val="center"/>
        </w:trPr>
        <w:tc>
          <w:tcPr>
            <w:tcW w:w="2857" w:type="pct"/>
            <w:vMerge/>
            <w:tcBorders>
              <w:top w:val="nil"/>
              <w:left w:val="single" w:sz="4" w:space="0" w:color="auto"/>
              <w:bottom w:val="single" w:sz="4" w:space="0" w:color="auto"/>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20"/>
                <w:szCs w:val="20"/>
                <w:lang w:eastAsia="es-EC"/>
              </w:rPr>
            </w:pPr>
          </w:p>
        </w:tc>
        <w:tc>
          <w:tcPr>
            <w:tcW w:w="526" w:type="pct"/>
            <w:vMerge w:val="restart"/>
            <w:tcBorders>
              <w:top w:val="nil"/>
              <w:left w:val="single" w:sz="4" w:space="0" w:color="auto"/>
              <w:bottom w:val="single" w:sz="4" w:space="0" w:color="000000"/>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18"/>
                <w:szCs w:val="18"/>
                <w:lang w:eastAsia="es-EC"/>
              </w:rPr>
            </w:pPr>
            <w:r w:rsidRPr="00A06786">
              <w:rPr>
                <w:rFonts w:ascii="Arial" w:eastAsia="Times New Roman" w:hAnsi="Arial" w:cs="Arial"/>
                <w:b/>
                <w:bCs/>
                <w:color w:val="000000"/>
                <w:sz w:val="18"/>
                <w:szCs w:val="18"/>
                <w:lang w:eastAsia="es-EC"/>
              </w:rPr>
              <w:t>Número cursos (25 por curso)</w:t>
            </w:r>
          </w:p>
        </w:tc>
        <w:tc>
          <w:tcPr>
            <w:tcW w:w="377" w:type="pct"/>
            <w:vMerge w:val="restart"/>
            <w:tcBorders>
              <w:top w:val="nil"/>
              <w:left w:val="single" w:sz="4" w:space="0" w:color="auto"/>
              <w:bottom w:val="single" w:sz="4" w:space="0" w:color="000000"/>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18"/>
                <w:szCs w:val="18"/>
                <w:lang w:eastAsia="es-EC"/>
              </w:rPr>
            </w:pPr>
            <w:r w:rsidRPr="00A06786">
              <w:rPr>
                <w:rFonts w:ascii="Arial" w:eastAsia="Times New Roman" w:hAnsi="Arial" w:cs="Arial"/>
                <w:b/>
                <w:bCs/>
                <w:color w:val="000000"/>
                <w:sz w:val="18"/>
                <w:szCs w:val="18"/>
                <w:lang w:eastAsia="es-EC"/>
              </w:rPr>
              <w:t>Horas curso</w:t>
            </w:r>
          </w:p>
        </w:tc>
        <w:tc>
          <w:tcPr>
            <w:tcW w:w="235" w:type="pct"/>
            <w:vMerge w:val="restart"/>
            <w:tcBorders>
              <w:top w:val="nil"/>
              <w:left w:val="single" w:sz="4" w:space="0" w:color="auto"/>
              <w:bottom w:val="single" w:sz="4" w:space="0" w:color="000000"/>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18"/>
                <w:szCs w:val="18"/>
                <w:lang w:eastAsia="es-EC"/>
              </w:rPr>
            </w:pPr>
            <w:r w:rsidRPr="00A06786">
              <w:rPr>
                <w:rFonts w:ascii="Arial" w:eastAsia="Times New Roman" w:hAnsi="Arial" w:cs="Arial"/>
                <w:b/>
                <w:bCs/>
                <w:color w:val="000000"/>
                <w:sz w:val="18"/>
                <w:szCs w:val="18"/>
                <w:lang w:eastAsia="es-EC"/>
              </w:rPr>
              <w:t>Horas día</w:t>
            </w:r>
          </w:p>
        </w:tc>
        <w:tc>
          <w:tcPr>
            <w:tcW w:w="377" w:type="pct"/>
            <w:vMerge w:val="restart"/>
            <w:tcBorders>
              <w:top w:val="nil"/>
              <w:left w:val="single" w:sz="4" w:space="0" w:color="auto"/>
              <w:bottom w:val="single" w:sz="4" w:space="0" w:color="000000"/>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18"/>
                <w:szCs w:val="18"/>
                <w:lang w:eastAsia="es-EC"/>
              </w:rPr>
            </w:pPr>
            <w:r w:rsidRPr="00A06786">
              <w:rPr>
                <w:rFonts w:ascii="Arial" w:eastAsia="Times New Roman" w:hAnsi="Arial" w:cs="Arial"/>
                <w:b/>
                <w:bCs/>
                <w:color w:val="000000"/>
                <w:sz w:val="18"/>
                <w:szCs w:val="18"/>
                <w:lang w:eastAsia="es-EC"/>
              </w:rPr>
              <w:t>Número días</w:t>
            </w:r>
          </w:p>
        </w:tc>
        <w:tc>
          <w:tcPr>
            <w:tcW w:w="336" w:type="pct"/>
            <w:vMerge w:val="restart"/>
            <w:tcBorders>
              <w:top w:val="nil"/>
              <w:left w:val="single" w:sz="4" w:space="0" w:color="auto"/>
              <w:bottom w:val="single" w:sz="4" w:space="0" w:color="000000"/>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18"/>
                <w:szCs w:val="18"/>
                <w:lang w:eastAsia="es-EC"/>
              </w:rPr>
            </w:pPr>
            <w:r w:rsidRPr="00A06786">
              <w:rPr>
                <w:rFonts w:ascii="Arial" w:eastAsia="Times New Roman" w:hAnsi="Arial" w:cs="Arial"/>
                <w:b/>
                <w:bCs/>
                <w:color w:val="000000"/>
                <w:sz w:val="18"/>
                <w:szCs w:val="18"/>
                <w:lang w:eastAsia="es-EC"/>
              </w:rPr>
              <w:t>Semanas</w:t>
            </w:r>
          </w:p>
        </w:tc>
        <w:tc>
          <w:tcPr>
            <w:tcW w:w="292" w:type="pct"/>
            <w:vMerge w:val="restart"/>
            <w:tcBorders>
              <w:top w:val="nil"/>
              <w:left w:val="single" w:sz="4" w:space="0" w:color="auto"/>
              <w:bottom w:val="single" w:sz="4" w:space="0" w:color="000000"/>
              <w:right w:val="single" w:sz="4" w:space="0" w:color="auto"/>
            </w:tcBorders>
            <w:shd w:val="clear" w:color="000000" w:fill="D9D9D9"/>
            <w:vAlign w:val="center"/>
            <w:hideMark/>
          </w:tcPr>
          <w:p w:rsidR="00876B65" w:rsidRPr="00A06786" w:rsidRDefault="00876B65" w:rsidP="00706B73">
            <w:pPr>
              <w:spacing w:after="0" w:line="240" w:lineRule="auto"/>
              <w:jc w:val="center"/>
              <w:rPr>
                <w:rFonts w:ascii="Arial" w:eastAsia="Times New Roman" w:hAnsi="Arial" w:cs="Arial"/>
                <w:b/>
                <w:bCs/>
                <w:color w:val="000000"/>
                <w:sz w:val="18"/>
                <w:szCs w:val="18"/>
                <w:lang w:eastAsia="es-EC"/>
              </w:rPr>
            </w:pPr>
            <w:r w:rsidRPr="00A06786">
              <w:rPr>
                <w:rFonts w:ascii="Arial" w:eastAsia="Times New Roman" w:hAnsi="Arial" w:cs="Arial"/>
                <w:b/>
                <w:bCs/>
                <w:color w:val="000000"/>
                <w:sz w:val="18"/>
                <w:szCs w:val="18"/>
                <w:lang w:eastAsia="es-EC"/>
              </w:rPr>
              <w:t>Cursos por semana</w:t>
            </w:r>
          </w:p>
        </w:tc>
      </w:tr>
      <w:tr w:rsidR="00876B65" w:rsidRPr="00A06786" w:rsidTr="00706B73">
        <w:trPr>
          <w:trHeight w:val="450"/>
          <w:jc w:val="center"/>
        </w:trPr>
        <w:tc>
          <w:tcPr>
            <w:tcW w:w="2857" w:type="pct"/>
            <w:vMerge/>
            <w:tcBorders>
              <w:top w:val="nil"/>
              <w:left w:val="single" w:sz="4" w:space="0" w:color="auto"/>
              <w:bottom w:val="single" w:sz="4" w:space="0" w:color="auto"/>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20"/>
                <w:szCs w:val="20"/>
                <w:lang w:eastAsia="es-EC"/>
              </w:rPr>
            </w:pPr>
          </w:p>
        </w:tc>
        <w:tc>
          <w:tcPr>
            <w:tcW w:w="526" w:type="pct"/>
            <w:vMerge/>
            <w:tcBorders>
              <w:top w:val="nil"/>
              <w:left w:val="single" w:sz="4" w:space="0" w:color="auto"/>
              <w:bottom w:val="single" w:sz="4" w:space="0" w:color="000000"/>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18"/>
                <w:szCs w:val="18"/>
                <w:lang w:eastAsia="es-EC"/>
              </w:rPr>
            </w:pPr>
          </w:p>
        </w:tc>
        <w:tc>
          <w:tcPr>
            <w:tcW w:w="377" w:type="pct"/>
            <w:vMerge/>
            <w:tcBorders>
              <w:top w:val="nil"/>
              <w:left w:val="single" w:sz="4" w:space="0" w:color="auto"/>
              <w:bottom w:val="single" w:sz="4" w:space="0" w:color="000000"/>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18"/>
                <w:szCs w:val="18"/>
                <w:lang w:eastAsia="es-EC"/>
              </w:rPr>
            </w:pPr>
          </w:p>
        </w:tc>
        <w:tc>
          <w:tcPr>
            <w:tcW w:w="235" w:type="pct"/>
            <w:vMerge/>
            <w:tcBorders>
              <w:top w:val="nil"/>
              <w:left w:val="single" w:sz="4" w:space="0" w:color="auto"/>
              <w:bottom w:val="single" w:sz="4" w:space="0" w:color="000000"/>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18"/>
                <w:szCs w:val="18"/>
                <w:lang w:eastAsia="es-EC"/>
              </w:rPr>
            </w:pPr>
          </w:p>
        </w:tc>
        <w:tc>
          <w:tcPr>
            <w:tcW w:w="377" w:type="pct"/>
            <w:vMerge/>
            <w:tcBorders>
              <w:top w:val="nil"/>
              <w:left w:val="single" w:sz="4" w:space="0" w:color="auto"/>
              <w:bottom w:val="single" w:sz="4" w:space="0" w:color="000000"/>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18"/>
                <w:szCs w:val="18"/>
                <w:lang w:eastAsia="es-EC"/>
              </w:rPr>
            </w:pPr>
          </w:p>
        </w:tc>
        <w:tc>
          <w:tcPr>
            <w:tcW w:w="336" w:type="pct"/>
            <w:vMerge/>
            <w:tcBorders>
              <w:top w:val="nil"/>
              <w:left w:val="single" w:sz="4" w:space="0" w:color="auto"/>
              <w:bottom w:val="single" w:sz="4" w:space="0" w:color="000000"/>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18"/>
                <w:szCs w:val="18"/>
                <w:lang w:eastAsia="es-EC"/>
              </w:rPr>
            </w:pPr>
          </w:p>
        </w:tc>
        <w:tc>
          <w:tcPr>
            <w:tcW w:w="292" w:type="pct"/>
            <w:vMerge/>
            <w:tcBorders>
              <w:top w:val="nil"/>
              <w:left w:val="single" w:sz="4" w:space="0" w:color="auto"/>
              <w:bottom w:val="single" w:sz="4" w:space="0" w:color="000000"/>
              <w:right w:val="single" w:sz="4" w:space="0" w:color="auto"/>
            </w:tcBorders>
            <w:vAlign w:val="center"/>
            <w:hideMark/>
          </w:tcPr>
          <w:p w:rsidR="00876B65" w:rsidRPr="00A06786" w:rsidRDefault="00876B65" w:rsidP="00706B73">
            <w:pPr>
              <w:spacing w:after="0" w:line="240" w:lineRule="auto"/>
              <w:rPr>
                <w:rFonts w:ascii="Arial" w:eastAsia="Times New Roman" w:hAnsi="Arial" w:cs="Arial"/>
                <w:b/>
                <w:bCs/>
                <w:color w:val="000000"/>
                <w:sz w:val="18"/>
                <w:szCs w:val="18"/>
                <w:lang w:eastAsia="es-EC"/>
              </w:rPr>
            </w:pPr>
          </w:p>
        </w:tc>
      </w:tr>
      <w:tr w:rsidR="00876B65" w:rsidRPr="00A06786" w:rsidTr="00706B73">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A06786" w:rsidRDefault="00876B65" w:rsidP="00706B73">
            <w:pPr>
              <w:spacing w:after="0" w:line="240" w:lineRule="auto"/>
              <w:jc w:val="both"/>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Proceso de capacitación</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r w:rsidR="00876B65" w:rsidRPr="00A06786" w:rsidTr="00706B73">
        <w:trPr>
          <w:trHeight w:val="430"/>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9A5741" w:rsidRDefault="00876B65" w:rsidP="00706B73">
            <w:pPr>
              <w:pStyle w:val="Prrafodelista"/>
              <w:numPr>
                <w:ilvl w:val="0"/>
                <w:numId w:val="37"/>
              </w:numPr>
              <w:spacing w:after="0" w:line="240" w:lineRule="auto"/>
              <w:rPr>
                <w:rFonts w:ascii="Arial" w:eastAsia="Times New Roman" w:hAnsi="Arial" w:cs="Arial"/>
                <w:b/>
                <w:bCs/>
                <w:color w:val="000000"/>
                <w:sz w:val="20"/>
                <w:szCs w:val="20"/>
                <w:lang w:eastAsia="es-EC"/>
              </w:rPr>
            </w:pPr>
            <w:r w:rsidRPr="009A5741">
              <w:rPr>
                <w:rFonts w:ascii="Arial" w:eastAsia="Times New Roman" w:hAnsi="Arial" w:cs="Arial"/>
                <w:b/>
                <w:bCs/>
                <w:color w:val="000000"/>
                <w:sz w:val="20"/>
                <w:szCs w:val="20"/>
                <w:lang w:eastAsia="es-EC"/>
              </w:rPr>
              <w:t>Componente pedagógico  (25% de docentes Año 1, excepto web)</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r w:rsidR="00A06BAE" w:rsidRPr="00A06786" w:rsidTr="00A06BAE">
        <w:trPr>
          <w:trHeight w:val="510"/>
          <w:jc w:val="center"/>
        </w:trPr>
        <w:tc>
          <w:tcPr>
            <w:tcW w:w="2857" w:type="pct"/>
            <w:tcBorders>
              <w:top w:val="nil"/>
              <w:left w:val="single" w:sz="4" w:space="0" w:color="auto"/>
              <w:bottom w:val="single" w:sz="4" w:space="0" w:color="auto"/>
              <w:right w:val="single" w:sz="4" w:space="0" w:color="auto"/>
            </w:tcBorders>
            <w:shd w:val="clear" w:color="auto" w:fill="auto"/>
            <w:noWrap/>
            <w:vAlign w:val="bottom"/>
          </w:tcPr>
          <w:p w:rsidR="00A06BAE" w:rsidRDefault="00A06BAE" w:rsidP="00A06BAE">
            <w:pPr>
              <w:rPr>
                <w:rFonts w:ascii="Arial" w:eastAsia="Times New Roman" w:hAnsi="Arial" w:cs="Arial"/>
                <w:color w:val="000000"/>
                <w:sz w:val="20"/>
                <w:szCs w:val="20"/>
              </w:rPr>
            </w:pPr>
            <w:r>
              <w:rPr>
                <w:rFonts w:ascii="Arial" w:hAnsi="Arial" w:cs="Arial"/>
                <w:color w:val="000000"/>
                <w:sz w:val="20"/>
                <w:szCs w:val="20"/>
              </w:rPr>
              <w:t xml:space="preserve">Actualización y formación docente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Practicas exitosas: metodología de trabajo en el aula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510"/>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Symbol" w:hAnsi="Symbol" w:cs="Calibri"/>
                <w:color w:val="000000"/>
                <w:sz w:val="20"/>
                <w:szCs w:val="20"/>
              </w:rPr>
            </w:pPr>
            <w:r>
              <w:rPr>
                <w:color w:val="000000"/>
                <w:sz w:val="14"/>
                <w:szCs w:val="14"/>
              </w:rPr>
              <w:t xml:space="preserve"> </w:t>
            </w:r>
            <w:r>
              <w:rPr>
                <w:rFonts w:ascii="Arial" w:hAnsi="Arial" w:cs="Arial"/>
                <w:color w:val="000000"/>
                <w:sz w:val="20"/>
                <w:szCs w:val="20"/>
              </w:rPr>
              <w:t>Metodologías de la investigación educativa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Metodologías para la revisión de documentos académicos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403"/>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Symbol" w:hAnsi="Symbol" w:cs="Calibri"/>
                <w:color w:val="000000"/>
                <w:sz w:val="20"/>
                <w:szCs w:val="20"/>
              </w:rPr>
            </w:pPr>
            <w:r>
              <w:rPr>
                <w:color w:val="000000"/>
                <w:sz w:val="14"/>
                <w:szCs w:val="14"/>
              </w:rPr>
              <w:t xml:space="preserve"> </w:t>
            </w:r>
            <w:r>
              <w:rPr>
                <w:rFonts w:ascii="Arial" w:hAnsi="Arial" w:cs="Arial"/>
                <w:color w:val="000000"/>
                <w:sz w:val="20"/>
                <w:szCs w:val="20"/>
              </w:rPr>
              <w:t>Curso inicial de formación docente</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8</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8</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5377B9">
        <w:trPr>
          <w:trHeight w:val="409"/>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Curso de estrategias para artículos académicos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41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Estilos de aprendizaje e Inteligencia emocional - coaching</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279"/>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Calidad y procesos educativos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Evaluación y gestión curricular</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8</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Gerencia Educativa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Programa de  Formador de formadores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120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373"/>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Curso de formación docente para profesionales de la salud</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5377B9">
        <w:trPr>
          <w:trHeight w:val="354"/>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Congreso Internacional de prácticas exitosas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24</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8</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5377B9" w:rsidRPr="00A06786" w:rsidTr="005377B9">
        <w:trPr>
          <w:trHeight w:val="27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5377B9" w:rsidRDefault="005377B9" w:rsidP="005377B9">
            <w:pPr>
              <w:jc w:val="both"/>
              <w:rPr>
                <w:rFonts w:ascii="Arial" w:hAnsi="Arial" w:cs="Arial"/>
                <w:color w:val="000000"/>
                <w:sz w:val="20"/>
                <w:szCs w:val="20"/>
              </w:rPr>
            </w:pPr>
            <w:r>
              <w:rPr>
                <w:rFonts w:ascii="Arial" w:hAnsi="Arial" w:cs="Arial"/>
                <w:color w:val="000000"/>
                <w:sz w:val="20"/>
                <w:szCs w:val="20"/>
              </w:rPr>
              <w:lastRenderedPageBreak/>
              <w:t>Seminarios de formación profesional por áreas de la ciencia</w:t>
            </w:r>
          </w:p>
        </w:tc>
        <w:tc>
          <w:tcPr>
            <w:tcW w:w="526"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8</w:t>
            </w:r>
          </w:p>
        </w:tc>
        <w:tc>
          <w:tcPr>
            <w:tcW w:w="377"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12</w:t>
            </w:r>
          </w:p>
        </w:tc>
        <w:tc>
          <w:tcPr>
            <w:tcW w:w="336"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0,1</w:t>
            </w:r>
          </w:p>
        </w:tc>
      </w:tr>
      <w:tr w:rsidR="005377B9"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5377B9" w:rsidRDefault="005377B9" w:rsidP="005377B9">
            <w:pPr>
              <w:jc w:val="both"/>
              <w:rPr>
                <w:rFonts w:ascii="Symbol" w:hAnsi="Symbol" w:cs="Calibri"/>
                <w:color w:val="000000"/>
                <w:sz w:val="20"/>
                <w:szCs w:val="20"/>
              </w:rPr>
            </w:pPr>
            <w:r>
              <w:rPr>
                <w:color w:val="000000"/>
                <w:sz w:val="14"/>
                <w:szCs w:val="14"/>
              </w:rPr>
              <w:t xml:space="preserve"> </w:t>
            </w:r>
            <w:r>
              <w:rPr>
                <w:rFonts w:ascii="Arial" w:hAnsi="Arial" w:cs="Arial"/>
                <w:color w:val="000000"/>
                <w:sz w:val="20"/>
                <w:szCs w:val="20"/>
              </w:rPr>
              <w:t xml:space="preserve">Actualización y formación docente </w:t>
            </w:r>
          </w:p>
        </w:tc>
        <w:tc>
          <w:tcPr>
            <w:tcW w:w="526"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6</w:t>
            </w:r>
          </w:p>
        </w:tc>
        <w:tc>
          <w:tcPr>
            <w:tcW w:w="377"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5</w:t>
            </w:r>
          </w:p>
        </w:tc>
        <w:tc>
          <w:tcPr>
            <w:tcW w:w="336"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r>
              <w:rPr>
                <w:rFonts w:ascii="Arial" w:hAnsi="Arial" w:cs="Arial"/>
                <w:color w:val="000000"/>
                <w:sz w:val="20"/>
                <w:szCs w:val="20"/>
              </w:rPr>
              <w:t>0,1</w:t>
            </w:r>
          </w:p>
        </w:tc>
      </w:tr>
      <w:tr w:rsidR="005377B9" w:rsidRPr="00A06786" w:rsidTr="005377B9">
        <w:trPr>
          <w:trHeight w:val="283"/>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5377B9" w:rsidRPr="00A06BAE" w:rsidRDefault="005377B9" w:rsidP="005377B9">
            <w:pPr>
              <w:jc w:val="both"/>
              <w:rPr>
                <w:rFonts w:ascii="Arial" w:eastAsia="Times New Roman" w:hAnsi="Arial" w:cs="Arial"/>
                <w:b/>
                <w:bCs/>
                <w:color w:val="000000"/>
                <w:sz w:val="20"/>
                <w:szCs w:val="20"/>
              </w:rPr>
            </w:pPr>
            <w:r>
              <w:rPr>
                <w:rFonts w:ascii="Arial" w:hAnsi="Arial" w:cs="Arial"/>
                <w:b/>
                <w:bCs/>
                <w:color w:val="000000"/>
                <w:sz w:val="20"/>
                <w:szCs w:val="20"/>
              </w:rPr>
              <w:t>Componente disciplinas básicas (25% de docentes Año 1)</w:t>
            </w:r>
          </w:p>
        </w:tc>
        <w:tc>
          <w:tcPr>
            <w:tcW w:w="526"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center"/>
              <w:rPr>
                <w:rFonts w:ascii="Arial" w:hAnsi="Arial" w:cs="Arial"/>
                <w:color w:val="000000"/>
                <w:sz w:val="20"/>
                <w:szCs w:val="20"/>
              </w:rPr>
            </w:pPr>
          </w:p>
        </w:tc>
        <w:tc>
          <w:tcPr>
            <w:tcW w:w="377"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p>
        </w:tc>
        <w:tc>
          <w:tcPr>
            <w:tcW w:w="235"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p>
        </w:tc>
        <w:tc>
          <w:tcPr>
            <w:tcW w:w="377"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p>
        </w:tc>
        <w:tc>
          <w:tcPr>
            <w:tcW w:w="336"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p>
        </w:tc>
        <w:tc>
          <w:tcPr>
            <w:tcW w:w="292" w:type="pct"/>
            <w:tcBorders>
              <w:top w:val="nil"/>
              <w:left w:val="nil"/>
              <w:bottom w:val="single" w:sz="4" w:space="0" w:color="auto"/>
              <w:right w:val="single" w:sz="4" w:space="0" w:color="auto"/>
            </w:tcBorders>
            <w:shd w:val="clear" w:color="auto" w:fill="auto"/>
            <w:noWrap/>
            <w:vAlign w:val="center"/>
          </w:tcPr>
          <w:p w:rsidR="005377B9" w:rsidRDefault="005377B9" w:rsidP="005377B9">
            <w:pPr>
              <w:jc w:val="right"/>
              <w:rPr>
                <w:rFonts w:ascii="Arial" w:hAnsi="Arial" w:cs="Arial"/>
                <w:color w:val="000000"/>
                <w:sz w:val="20"/>
                <w:szCs w:val="20"/>
              </w:rPr>
            </w:pPr>
          </w:p>
        </w:tc>
      </w:tr>
      <w:tr w:rsidR="00A06BAE"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20"/>
                <w:szCs w:val="20"/>
              </w:rPr>
            </w:pPr>
            <w:r>
              <w:rPr>
                <w:rFonts w:ascii="Arial" w:hAnsi="Arial" w:cs="Arial"/>
                <w:color w:val="000000"/>
                <w:sz w:val="20"/>
                <w:szCs w:val="20"/>
              </w:rPr>
              <w:t>Matemática - software matemático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510"/>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Estadística - software estadístico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473"/>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Programación de proyectos (Project)</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84"/>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 xml:space="preserve">Diseño de proyectos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353"/>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Marco Lógico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453"/>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Diseño de presupuestos públicos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Formulación proyectos inversión pública – formato Senplades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Formulación proyectos investigación – formato Senescyt</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20"/>
                <w:szCs w:val="20"/>
              </w:rPr>
            </w:pPr>
            <w:r>
              <w:rPr>
                <w:rFonts w:ascii="Arial" w:hAnsi="Arial" w:cs="Arial"/>
                <w:color w:val="000000"/>
                <w:sz w:val="20"/>
                <w:szCs w:val="20"/>
              </w:rPr>
              <w:t>Matemática - software matemático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Estadística - software estadístico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341"/>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Programación de proyectos (Project)</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347"/>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 xml:space="preserve">Diseño de proyectos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361"/>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Marco Lógico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876B65" w:rsidRPr="00A06786" w:rsidTr="005377B9">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876B65" w:rsidRPr="00A06BAE" w:rsidRDefault="00A06BAE" w:rsidP="00A06BAE">
            <w:pPr>
              <w:jc w:val="both"/>
              <w:rPr>
                <w:rFonts w:ascii="Arial" w:eastAsia="Times New Roman" w:hAnsi="Arial" w:cs="Arial"/>
                <w:b/>
                <w:bCs/>
                <w:color w:val="000000"/>
                <w:sz w:val="20"/>
                <w:szCs w:val="20"/>
              </w:rPr>
            </w:pPr>
            <w:r>
              <w:rPr>
                <w:rFonts w:ascii="Arial" w:hAnsi="Arial" w:cs="Arial"/>
                <w:b/>
                <w:bCs/>
                <w:color w:val="000000"/>
                <w:sz w:val="20"/>
                <w:szCs w:val="20"/>
              </w:rPr>
              <w:t>Componente: Tecnologías de la información y la comunicación (25% docentes año 1)</w:t>
            </w:r>
          </w:p>
        </w:tc>
        <w:tc>
          <w:tcPr>
            <w:tcW w:w="52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3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92"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rPr>
                <w:rFonts w:ascii="Arial" w:eastAsia="Times New Roman" w:hAnsi="Arial" w:cs="Arial"/>
                <w:color w:val="000000"/>
                <w:sz w:val="20"/>
                <w:szCs w:val="20"/>
                <w:lang w:eastAsia="es-EC"/>
              </w:rPr>
            </w:pP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20"/>
                <w:szCs w:val="20"/>
              </w:rPr>
            </w:pPr>
            <w:r>
              <w:rPr>
                <w:rFonts w:ascii="Arial" w:hAnsi="Arial" w:cs="Arial"/>
                <w:color w:val="000000"/>
                <w:sz w:val="20"/>
                <w:szCs w:val="20"/>
              </w:rPr>
              <w:t>Plataformas virtuales: aulas virtuales, bibliotecas, sistemas de enseñanza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A06BAE">
        <w:trPr>
          <w:trHeight w:val="309"/>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Symbol" w:hAnsi="Symbol" w:cs="Calibri"/>
                <w:color w:val="000000"/>
                <w:sz w:val="20"/>
                <w:szCs w:val="20"/>
              </w:rPr>
            </w:pPr>
            <w:r>
              <w:rPr>
                <w:color w:val="000000"/>
                <w:sz w:val="14"/>
                <w:szCs w:val="14"/>
              </w:rPr>
              <w:t xml:space="preserve"> </w:t>
            </w:r>
            <w:r>
              <w:rPr>
                <w:rFonts w:ascii="Arial" w:hAnsi="Arial" w:cs="Arial"/>
                <w:color w:val="000000"/>
                <w:sz w:val="20"/>
                <w:szCs w:val="20"/>
              </w:rPr>
              <w:t>Tecnologías en la Educación - nivel básico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4</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lastRenderedPageBreak/>
              <w:t>Tecnologías en la Educación nivel medio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0,5</w:t>
            </w:r>
          </w:p>
        </w:tc>
      </w:tr>
      <w:tr w:rsidR="00876B65" w:rsidRPr="00A06786" w:rsidTr="00A06BAE">
        <w:trPr>
          <w:trHeight w:val="289"/>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876B65" w:rsidRPr="00A06BAE" w:rsidRDefault="00A06BAE" w:rsidP="00A06BAE">
            <w:pPr>
              <w:jc w:val="both"/>
              <w:rPr>
                <w:rFonts w:ascii="Arial" w:eastAsia="Times New Roman" w:hAnsi="Arial" w:cs="Arial"/>
                <w:b/>
                <w:bCs/>
                <w:color w:val="000000"/>
                <w:sz w:val="20"/>
                <w:szCs w:val="20"/>
              </w:rPr>
            </w:pPr>
            <w:r>
              <w:rPr>
                <w:rFonts w:ascii="Arial" w:hAnsi="Arial" w:cs="Arial"/>
                <w:b/>
                <w:bCs/>
                <w:color w:val="000000"/>
                <w:sz w:val="20"/>
                <w:szCs w:val="20"/>
              </w:rPr>
              <w:t xml:space="preserve">Ingles </w:t>
            </w:r>
          </w:p>
        </w:tc>
        <w:tc>
          <w:tcPr>
            <w:tcW w:w="52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3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92"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rPr>
                <w:rFonts w:ascii="Arial" w:eastAsia="Times New Roman" w:hAnsi="Arial" w:cs="Arial"/>
                <w:color w:val="000000"/>
                <w:sz w:val="20"/>
                <w:szCs w:val="20"/>
                <w:lang w:eastAsia="es-EC"/>
              </w:rPr>
            </w:pPr>
          </w:p>
        </w:tc>
      </w:tr>
      <w:tr w:rsidR="00A06BAE" w:rsidRPr="00A06786" w:rsidTr="00706B73">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18"/>
                <w:szCs w:val="18"/>
              </w:rPr>
            </w:pPr>
            <w:r>
              <w:rPr>
                <w:rFonts w:ascii="Arial" w:hAnsi="Arial" w:cs="Arial"/>
                <w:color w:val="000000"/>
                <w:sz w:val="18"/>
                <w:szCs w:val="18"/>
              </w:rPr>
              <w:t>Lectura de textos técnicos y científicos</w:t>
            </w:r>
          </w:p>
        </w:tc>
        <w:tc>
          <w:tcPr>
            <w:tcW w:w="526"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center"/>
              <w:rPr>
                <w:rFonts w:ascii="Calibri" w:hAnsi="Calibri" w:cs="Calibri"/>
                <w:color w:val="000000"/>
              </w:rPr>
            </w:pPr>
            <w:r>
              <w:rPr>
                <w:rFonts w:ascii="Calibri" w:hAnsi="Calibri" w:cs="Calibri"/>
                <w:color w:val="000000"/>
              </w:rPr>
              <w:t>4</w:t>
            </w:r>
          </w:p>
        </w:tc>
        <w:tc>
          <w:tcPr>
            <w:tcW w:w="377"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40</w:t>
            </w:r>
          </w:p>
        </w:tc>
        <w:tc>
          <w:tcPr>
            <w:tcW w:w="235"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2</w:t>
            </w:r>
          </w:p>
        </w:tc>
        <w:tc>
          <w:tcPr>
            <w:tcW w:w="377"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80</w:t>
            </w:r>
          </w:p>
        </w:tc>
        <w:tc>
          <w:tcPr>
            <w:tcW w:w="336"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16</w:t>
            </w:r>
          </w:p>
        </w:tc>
        <w:tc>
          <w:tcPr>
            <w:tcW w:w="292"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6</w:t>
            </w:r>
          </w:p>
        </w:tc>
      </w:tr>
      <w:tr w:rsidR="00A06BAE" w:rsidRPr="00A06786" w:rsidTr="00706B73">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18"/>
                <w:szCs w:val="18"/>
              </w:rPr>
            </w:pPr>
            <w:r>
              <w:rPr>
                <w:rFonts w:ascii="Arial" w:hAnsi="Arial" w:cs="Arial"/>
                <w:color w:val="000000"/>
                <w:sz w:val="18"/>
                <w:szCs w:val="18"/>
              </w:rPr>
              <w:t>Redacción de documentos técnicos</w:t>
            </w:r>
          </w:p>
        </w:tc>
        <w:tc>
          <w:tcPr>
            <w:tcW w:w="526"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center"/>
              <w:rPr>
                <w:rFonts w:ascii="Calibri" w:hAnsi="Calibri" w:cs="Calibri"/>
                <w:color w:val="000000"/>
              </w:rPr>
            </w:pPr>
            <w:r>
              <w:rPr>
                <w:rFonts w:ascii="Calibri" w:hAnsi="Calibri" w:cs="Calibri"/>
                <w:color w:val="000000"/>
              </w:rPr>
              <w:t>4</w:t>
            </w:r>
          </w:p>
        </w:tc>
        <w:tc>
          <w:tcPr>
            <w:tcW w:w="377"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40</w:t>
            </w:r>
          </w:p>
        </w:tc>
        <w:tc>
          <w:tcPr>
            <w:tcW w:w="235"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2</w:t>
            </w:r>
          </w:p>
        </w:tc>
        <w:tc>
          <w:tcPr>
            <w:tcW w:w="377"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80</w:t>
            </w:r>
          </w:p>
        </w:tc>
        <w:tc>
          <w:tcPr>
            <w:tcW w:w="336"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16</w:t>
            </w:r>
          </w:p>
        </w:tc>
        <w:tc>
          <w:tcPr>
            <w:tcW w:w="292"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6</w:t>
            </w:r>
          </w:p>
        </w:tc>
      </w:tr>
      <w:tr w:rsidR="00A06BAE" w:rsidRPr="00A06786" w:rsidTr="00A06BAE">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 xml:space="preserve">Preparación para examen Toefel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6</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32</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80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16</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6</w:t>
            </w:r>
          </w:p>
        </w:tc>
      </w:tr>
      <w:tr w:rsidR="00A06BAE" w:rsidRPr="00A06786" w:rsidTr="00706B73">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18"/>
                <w:szCs w:val="18"/>
              </w:rPr>
            </w:pPr>
            <w:r>
              <w:rPr>
                <w:rFonts w:ascii="Arial" w:hAnsi="Arial" w:cs="Arial"/>
                <w:color w:val="000000"/>
                <w:sz w:val="18"/>
                <w:szCs w:val="18"/>
              </w:rPr>
              <w:t>Lectura de textos técnicos y científicos</w:t>
            </w:r>
          </w:p>
        </w:tc>
        <w:tc>
          <w:tcPr>
            <w:tcW w:w="526"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center"/>
              <w:rPr>
                <w:rFonts w:ascii="Calibri" w:hAnsi="Calibri" w:cs="Calibri"/>
                <w:color w:val="000000"/>
              </w:rPr>
            </w:pPr>
            <w:r>
              <w:rPr>
                <w:rFonts w:ascii="Calibri" w:hAnsi="Calibri" w:cs="Calibri"/>
                <w:color w:val="000000"/>
              </w:rPr>
              <w:t>4</w:t>
            </w:r>
          </w:p>
        </w:tc>
        <w:tc>
          <w:tcPr>
            <w:tcW w:w="377"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40</w:t>
            </w:r>
          </w:p>
        </w:tc>
        <w:tc>
          <w:tcPr>
            <w:tcW w:w="235"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2</w:t>
            </w:r>
          </w:p>
        </w:tc>
        <w:tc>
          <w:tcPr>
            <w:tcW w:w="377"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80</w:t>
            </w:r>
          </w:p>
        </w:tc>
        <w:tc>
          <w:tcPr>
            <w:tcW w:w="336"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16</w:t>
            </w:r>
          </w:p>
        </w:tc>
        <w:tc>
          <w:tcPr>
            <w:tcW w:w="292" w:type="pct"/>
            <w:tcBorders>
              <w:top w:val="nil"/>
              <w:left w:val="nil"/>
              <w:bottom w:val="single" w:sz="4" w:space="0" w:color="auto"/>
              <w:right w:val="single" w:sz="4" w:space="0" w:color="auto"/>
            </w:tcBorders>
            <w:shd w:val="clear" w:color="auto" w:fill="auto"/>
            <w:noWrap/>
            <w:vAlign w:val="bottom"/>
          </w:tcPr>
          <w:p w:rsidR="00A06BAE" w:rsidRDefault="00A06BAE" w:rsidP="00A06BAE">
            <w:pPr>
              <w:jc w:val="right"/>
              <w:rPr>
                <w:rFonts w:ascii="Calibri" w:hAnsi="Calibri" w:cs="Calibri"/>
                <w:color w:val="000000"/>
              </w:rPr>
            </w:pPr>
            <w:r>
              <w:rPr>
                <w:rFonts w:ascii="Calibri" w:hAnsi="Calibri" w:cs="Calibri"/>
                <w:color w:val="000000"/>
              </w:rPr>
              <w:t>6</w:t>
            </w:r>
          </w:p>
        </w:tc>
      </w:tr>
      <w:tr w:rsidR="00A06BAE" w:rsidRPr="00A06786" w:rsidTr="00706B73">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Pr="00A06BAE" w:rsidRDefault="00A06BAE" w:rsidP="00A06BAE">
            <w:pPr>
              <w:jc w:val="both"/>
              <w:rPr>
                <w:rFonts w:ascii="Arial" w:eastAsia="Times New Roman" w:hAnsi="Arial" w:cs="Arial"/>
                <w:b/>
                <w:bCs/>
                <w:color w:val="000000"/>
                <w:sz w:val="20"/>
                <w:szCs w:val="20"/>
              </w:rPr>
            </w:pPr>
            <w:r>
              <w:rPr>
                <w:rFonts w:ascii="Arial" w:hAnsi="Arial" w:cs="Arial"/>
                <w:b/>
                <w:bCs/>
                <w:color w:val="000000"/>
                <w:sz w:val="20"/>
                <w:szCs w:val="20"/>
              </w:rPr>
              <w:t>Componente actualización específica para cada carrera</w:t>
            </w:r>
          </w:p>
        </w:tc>
        <w:tc>
          <w:tcPr>
            <w:tcW w:w="526" w:type="pct"/>
            <w:tcBorders>
              <w:top w:val="nil"/>
              <w:left w:val="nil"/>
              <w:bottom w:val="single" w:sz="4" w:space="0" w:color="auto"/>
              <w:right w:val="single" w:sz="4" w:space="0" w:color="auto"/>
            </w:tcBorders>
            <w:shd w:val="clear" w:color="auto" w:fill="auto"/>
            <w:noWrap/>
            <w:vAlign w:val="bottom"/>
          </w:tcPr>
          <w:p w:rsidR="00A06BAE" w:rsidRPr="00A06786" w:rsidRDefault="00A06BAE"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A06BAE" w:rsidRPr="00A06786" w:rsidRDefault="00A06BAE" w:rsidP="00706B73">
            <w:pPr>
              <w:spacing w:after="0" w:line="240" w:lineRule="auto"/>
              <w:jc w:val="right"/>
              <w:rPr>
                <w:rFonts w:ascii="Arial" w:eastAsia="Times New Roman" w:hAnsi="Arial" w:cs="Arial"/>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noWrap/>
            <w:vAlign w:val="bottom"/>
          </w:tcPr>
          <w:p w:rsidR="00A06BAE" w:rsidRPr="00A06786" w:rsidRDefault="00A06BAE" w:rsidP="00706B73">
            <w:pPr>
              <w:spacing w:after="0" w:line="240" w:lineRule="auto"/>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A06BAE" w:rsidRPr="00A06786" w:rsidRDefault="00A06BAE" w:rsidP="00706B73">
            <w:pPr>
              <w:spacing w:after="0" w:line="240" w:lineRule="auto"/>
              <w:jc w:val="right"/>
              <w:rPr>
                <w:rFonts w:ascii="Arial" w:eastAsia="Times New Roman" w:hAnsi="Arial" w:cs="Arial"/>
                <w:color w:val="000000"/>
                <w:sz w:val="20"/>
                <w:szCs w:val="20"/>
                <w:lang w:eastAsia="es-EC"/>
              </w:rPr>
            </w:pPr>
          </w:p>
        </w:tc>
        <w:tc>
          <w:tcPr>
            <w:tcW w:w="336" w:type="pct"/>
            <w:tcBorders>
              <w:top w:val="nil"/>
              <w:left w:val="nil"/>
              <w:bottom w:val="single" w:sz="4" w:space="0" w:color="auto"/>
              <w:right w:val="single" w:sz="4" w:space="0" w:color="auto"/>
            </w:tcBorders>
            <w:shd w:val="clear" w:color="auto" w:fill="auto"/>
            <w:noWrap/>
            <w:vAlign w:val="bottom"/>
          </w:tcPr>
          <w:p w:rsidR="00A06BAE" w:rsidRPr="00A06786" w:rsidRDefault="00A06BAE" w:rsidP="00706B73">
            <w:pPr>
              <w:spacing w:after="0" w:line="240" w:lineRule="auto"/>
              <w:jc w:val="right"/>
              <w:rPr>
                <w:rFonts w:ascii="Arial" w:eastAsia="Times New Roman" w:hAnsi="Arial" w:cs="Arial"/>
                <w:color w:val="000000"/>
                <w:sz w:val="20"/>
                <w:szCs w:val="20"/>
                <w:lang w:eastAsia="es-EC"/>
              </w:rPr>
            </w:pPr>
          </w:p>
        </w:tc>
        <w:tc>
          <w:tcPr>
            <w:tcW w:w="292" w:type="pct"/>
            <w:tcBorders>
              <w:top w:val="nil"/>
              <w:left w:val="nil"/>
              <w:bottom w:val="single" w:sz="4" w:space="0" w:color="auto"/>
              <w:right w:val="single" w:sz="4" w:space="0" w:color="auto"/>
            </w:tcBorders>
            <w:shd w:val="clear" w:color="auto" w:fill="auto"/>
            <w:noWrap/>
            <w:vAlign w:val="bottom"/>
          </w:tcPr>
          <w:p w:rsidR="00A06BAE" w:rsidRPr="00A06786" w:rsidRDefault="00A06BAE" w:rsidP="00706B73">
            <w:pPr>
              <w:spacing w:after="0" w:line="240" w:lineRule="auto"/>
              <w:rPr>
                <w:rFonts w:ascii="Arial" w:eastAsia="Times New Roman" w:hAnsi="Arial" w:cs="Arial"/>
                <w:color w:val="000000"/>
                <w:sz w:val="20"/>
                <w:szCs w:val="20"/>
                <w:lang w:eastAsia="es-EC"/>
              </w:rPr>
            </w:pPr>
          </w:p>
        </w:tc>
      </w:tr>
      <w:tr w:rsidR="00A06BAE" w:rsidRPr="00A06786" w:rsidTr="00A06BAE">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20"/>
                <w:szCs w:val="20"/>
              </w:rPr>
            </w:pPr>
            <w:r>
              <w:rPr>
                <w:rFonts w:ascii="Arial" w:hAnsi="Arial" w:cs="Arial"/>
                <w:color w:val="000000"/>
                <w:sz w:val="20"/>
                <w:szCs w:val="20"/>
              </w:rPr>
              <w:t>Ciencias Médicas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Ciencias Administración</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Filosofía, Letras y Ciencias de la Educación</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3</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3</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6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Ciencias Económicas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Jurisprudencia, Ciencias Políticas y Sociales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Symbol" w:hAnsi="Symbol" w:cs="Calibri"/>
                <w:color w:val="000000"/>
                <w:sz w:val="20"/>
                <w:szCs w:val="20"/>
              </w:rPr>
            </w:pPr>
            <w:r>
              <w:rPr>
                <w:color w:val="000000"/>
                <w:sz w:val="14"/>
                <w:szCs w:val="14"/>
              </w:rPr>
              <w:t xml:space="preserve"> </w:t>
            </w:r>
            <w:r>
              <w:rPr>
                <w:rFonts w:ascii="Arial" w:hAnsi="Arial" w:cs="Arial"/>
                <w:color w:val="000000"/>
                <w:sz w:val="20"/>
                <w:szCs w:val="20"/>
              </w:rPr>
              <w:t>Ingeniería, Ciencias Físicas y Matemática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Arquitectura y Urbanismo</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Comunicación Social</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Figempa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Ciencias Odontológicas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Ciencias Agrícolas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Ciencias Psicológicas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41"/>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lastRenderedPageBreak/>
              <w:t>Ciencias Químicas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Artes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A06BAE" w:rsidRDefault="00A06BAE" w:rsidP="00A06BAE">
            <w:pPr>
              <w:jc w:val="both"/>
              <w:rPr>
                <w:rFonts w:ascii="Arial" w:hAnsi="Arial" w:cs="Arial"/>
                <w:color w:val="000000"/>
                <w:sz w:val="20"/>
                <w:szCs w:val="20"/>
              </w:rPr>
            </w:pPr>
            <w:r>
              <w:rPr>
                <w:rFonts w:ascii="Arial" w:hAnsi="Arial" w:cs="Arial"/>
                <w:color w:val="000000"/>
                <w:sz w:val="20"/>
                <w:szCs w:val="20"/>
              </w:rPr>
              <w:t>Medicina Veterinaria y Zootecnia</w:t>
            </w:r>
          </w:p>
        </w:tc>
        <w:tc>
          <w:tcPr>
            <w:tcW w:w="526" w:type="pct"/>
            <w:tcBorders>
              <w:top w:val="nil"/>
              <w:left w:val="nil"/>
              <w:bottom w:val="single" w:sz="4" w:space="0" w:color="auto"/>
              <w:right w:val="single" w:sz="4" w:space="0" w:color="auto"/>
            </w:tcBorders>
            <w:shd w:val="clear" w:color="auto" w:fill="auto"/>
            <w:noWrap/>
            <w:vAlign w:val="center"/>
            <w:hideMark/>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hideMark/>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hideMark/>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hideMark/>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hideMark/>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419"/>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20"/>
                <w:szCs w:val="20"/>
              </w:rPr>
            </w:pPr>
            <w:r>
              <w:rPr>
                <w:rFonts w:ascii="Arial" w:hAnsi="Arial" w:cs="Arial"/>
                <w:color w:val="000000"/>
                <w:sz w:val="20"/>
                <w:szCs w:val="20"/>
              </w:rPr>
              <w:t>Cultura Física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A06BAE" w:rsidRPr="00A06786" w:rsidTr="00A06BAE">
        <w:trPr>
          <w:trHeight w:val="419"/>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Symbol" w:hAnsi="Symbol" w:cs="Calibri"/>
                <w:color w:val="000000"/>
                <w:sz w:val="20"/>
                <w:szCs w:val="20"/>
              </w:rPr>
            </w:pPr>
            <w:r>
              <w:rPr>
                <w:color w:val="000000"/>
                <w:sz w:val="14"/>
                <w:szCs w:val="14"/>
              </w:rPr>
              <w:t xml:space="preserve"> </w:t>
            </w:r>
            <w:r>
              <w:rPr>
                <w:rFonts w:ascii="Arial" w:hAnsi="Arial" w:cs="Arial"/>
                <w:color w:val="000000"/>
                <w:sz w:val="20"/>
                <w:szCs w:val="20"/>
              </w:rPr>
              <w:t>Ingeniera Química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rPr>
                <w:rFonts w:ascii="Arial" w:hAnsi="Arial" w:cs="Arial"/>
                <w:color w:val="000000"/>
                <w:sz w:val="20"/>
                <w:szCs w:val="20"/>
              </w:rPr>
            </w:pPr>
            <w:r>
              <w:rPr>
                <w:rFonts w:ascii="Arial" w:hAnsi="Arial" w:cs="Arial"/>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r>
      <w:tr w:rsidR="00876B65" w:rsidRPr="00A06786" w:rsidTr="00706B73">
        <w:trPr>
          <w:trHeight w:val="419"/>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A06786" w:rsidRDefault="00876B65" w:rsidP="00706B73">
            <w:pPr>
              <w:pStyle w:val="Prrafodelista"/>
              <w:numPr>
                <w:ilvl w:val="0"/>
                <w:numId w:val="37"/>
              </w:numPr>
              <w:spacing w:after="0" w:line="240" w:lineRule="auto"/>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Práctica de investigación (25% docentes año 1)</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color w:val="000000"/>
                <w:sz w:val="20"/>
                <w:szCs w:val="20"/>
              </w:rPr>
            </w:pPr>
            <w:r>
              <w:rPr>
                <w:rFonts w:ascii="Arial" w:hAnsi="Arial" w:cs="Arial"/>
                <w:color w:val="000000"/>
                <w:sz w:val="20"/>
                <w:szCs w:val="20"/>
              </w:rPr>
              <w:t>Epistemología y ciencia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Epistemología y proceso de investigación</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510"/>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Epistemología y metodología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Metodología de la investigación científica</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3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 xml:space="preserve">Diseños metodológicos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Métodos cuantitativos y cualitativos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81"/>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Técnicas e instrumentos de investigación</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97"/>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Protocolos de investigación</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La investigación en laboratorios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10</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876B65" w:rsidRPr="00A06786" w:rsidTr="00706B73">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A06786" w:rsidRDefault="00876B65" w:rsidP="00706B73">
            <w:pPr>
              <w:pStyle w:val="Prrafodelista"/>
              <w:numPr>
                <w:ilvl w:val="0"/>
                <w:numId w:val="37"/>
              </w:numPr>
              <w:spacing w:after="0" w:line="240" w:lineRule="auto"/>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Gestión del conocimiento</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sz w:val="20"/>
                <w:szCs w:val="20"/>
              </w:rPr>
            </w:pPr>
            <w:r>
              <w:rPr>
                <w:rFonts w:ascii="Arial" w:hAnsi="Arial" w:cs="Arial"/>
                <w:sz w:val="20"/>
                <w:szCs w:val="20"/>
              </w:rPr>
              <w:t xml:space="preserve">La comunicación y redacción científica,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60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hAnsi="Arial" w:cs="Arial"/>
                <w:color w:val="000000"/>
                <w:sz w:val="20"/>
                <w:szCs w:val="20"/>
              </w:rPr>
            </w:pPr>
            <w:r>
              <w:rPr>
                <w:rFonts w:ascii="Arial" w:hAnsi="Arial" w:cs="Arial"/>
                <w:color w:val="000000"/>
                <w:sz w:val="20"/>
                <w:szCs w:val="20"/>
              </w:rPr>
              <w:t>La propiedad intelectual, La gestión de patentes</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40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A06BAE" w:rsidRPr="00A06786" w:rsidTr="00A06BAE">
        <w:trPr>
          <w:trHeight w:val="321"/>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A06BAE" w:rsidRDefault="00A06BAE" w:rsidP="00A06BAE">
            <w:pPr>
              <w:jc w:val="both"/>
              <w:rPr>
                <w:rFonts w:ascii="Arial" w:eastAsia="Times New Roman" w:hAnsi="Arial" w:cs="Arial"/>
                <w:sz w:val="20"/>
                <w:szCs w:val="20"/>
              </w:rPr>
            </w:pPr>
            <w:r>
              <w:rPr>
                <w:rFonts w:ascii="Arial" w:hAnsi="Arial" w:cs="Arial"/>
                <w:sz w:val="20"/>
                <w:szCs w:val="20"/>
              </w:rPr>
              <w:t xml:space="preserve">La comunicación y redacción científica, </w:t>
            </w:r>
          </w:p>
        </w:tc>
        <w:tc>
          <w:tcPr>
            <w:tcW w:w="52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center"/>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60</w:t>
            </w:r>
          </w:p>
        </w:tc>
        <w:tc>
          <w:tcPr>
            <w:tcW w:w="235"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377"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5</w:t>
            </w:r>
          </w:p>
        </w:tc>
        <w:tc>
          <w:tcPr>
            <w:tcW w:w="336"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center"/>
          </w:tcPr>
          <w:p w:rsidR="00A06BAE" w:rsidRDefault="00A06BAE" w:rsidP="00A06BAE">
            <w:pPr>
              <w:jc w:val="right"/>
              <w:rPr>
                <w:rFonts w:ascii="Arial" w:hAnsi="Arial" w:cs="Arial"/>
                <w:color w:val="000000"/>
                <w:sz w:val="20"/>
                <w:szCs w:val="20"/>
              </w:rPr>
            </w:pPr>
            <w:r>
              <w:rPr>
                <w:rFonts w:ascii="Arial" w:hAnsi="Arial" w:cs="Arial"/>
                <w:color w:val="000000"/>
                <w:sz w:val="20"/>
                <w:szCs w:val="20"/>
              </w:rPr>
              <w:t>2</w:t>
            </w:r>
          </w:p>
        </w:tc>
      </w:tr>
      <w:tr w:rsidR="00876B65"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876B65" w:rsidRPr="005C6177" w:rsidRDefault="00876B65" w:rsidP="005C6177">
            <w:pPr>
              <w:spacing w:after="0" w:line="240" w:lineRule="auto"/>
              <w:jc w:val="both"/>
              <w:rPr>
                <w:rFonts w:ascii="Arial" w:eastAsia="Times New Roman" w:hAnsi="Arial" w:cs="Arial"/>
                <w:color w:val="000000"/>
                <w:sz w:val="20"/>
                <w:szCs w:val="20"/>
                <w:lang w:eastAsia="es-EC"/>
              </w:rPr>
            </w:pPr>
          </w:p>
        </w:tc>
        <w:tc>
          <w:tcPr>
            <w:tcW w:w="52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3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92"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rPr>
                <w:rFonts w:ascii="Arial" w:eastAsia="Times New Roman" w:hAnsi="Arial" w:cs="Arial"/>
                <w:color w:val="000000"/>
                <w:sz w:val="20"/>
                <w:szCs w:val="20"/>
                <w:lang w:eastAsia="es-EC"/>
              </w:rPr>
            </w:pPr>
          </w:p>
        </w:tc>
      </w:tr>
      <w:tr w:rsidR="00876B65" w:rsidRPr="00A06786" w:rsidTr="00A06BAE">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tcPr>
          <w:p w:rsidR="00876B65" w:rsidRPr="00A06BAE" w:rsidRDefault="00876B65" w:rsidP="00A06BAE">
            <w:pPr>
              <w:spacing w:after="0" w:line="240" w:lineRule="auto"/>
              <w:jc w:val="both"/>
              <w:rPr>
                <w:rFonts w:ascii="Arial" w:eastAsia="Times New Roman" w:hAnsi="Arial" w:cs="Arial"/>
                <w:color w:val="000000"/>
                <w:sz w:val="20"/>
                <w:szCs w:val="20"/>
                <w:lang w:eastAsia="es-EC"/>
              </w:rPr>
            </w:pPr>
          </w:p>
        </w:tc>
        <w:tc>
          <w:tcPr>
            <w:tcW w:w="52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77"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336"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jc w:val="right"/>
              <w:rPr>
                <w:rFonts w:ascii="Arial" w:eastAsia="Times New Roman" w:hAnsi="Arial" w:cs="Arial"/>
                <w:color w:val="000000"/>
                <w:sz w:val="20"/>
                <w:szCs w:val="20"/>
                <w:lang w:eastAsia="es-EC"/>
              </w:rPr>
            </w:pPr>
          </w:p>
        </w:tc>
        <w:tc>
          <w:tcPr>
            <w:tcW w:w="292" w:type="pct"/>
            <w:tcBorders>
              <w:top w:val="nil"/>
              <w:left w:val="nil"/>
              <w:bottom w:val="single" w:sz="4" w:space="0" w:color="auto"/>
              <w:right w:val="single" w:sz="4" w:space="0" w:color="auto"/>
            </w:tcBorders>
            <w:shd w:val="clear" w:color="auto" w:fill="auto"/>
            <w:noWrap/>
            <w:vAlign w:val="bottom"/>
          </w:tcPr>
          <w:p w:rsidR="00876B65" w:rsidRPr="00A06786" w:rsidRDefault="00876B65" w:rsidP="00706B73">
            <w:pPr>
              <w:spacing w:after="0" w:line="240" w:lineRule="auto"/>
              <w:rPr>
                <w:rFonts w:ascii="Arial" w:eastAsia="Times New Roman" w:hAnsi="Arial" w:cs="Arial"/>
                <w:color w:val="000000"/>
                <w:sz w:val="20"/>
                <w:szCs w:val="20"/>
                <w:lang w:eastAsia="es-EC"/>
              </w:rPr>
            </w:pPr>
          </w:p>
        </w:tc>
      </w:tr>
      <w:tr w:rsidR="00876B65" w:rsidRPr="00A06786" w:rsidTr="00706B73">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A06786" w:rsidRDefault="00876B65" w:rsidP="00706B73">
            <w:pPr>
              <w:spacing w:after="0" w:line="240" w:lineRule="auto"/>
              <w:jc w:val="both"/>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 </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r w:rsidR="00876B65" w:rsidRPr="00A06786" w:rsidTr="00706B73">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A06786" w:rsidRDefault="00876B65" w:rsidP="00706B73">
            <w:pPr>
              <w:spacing w:after="0" w:line="240" w:lineRule="auto"/>
              <w:jc w:val="both"/>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Total capacitación</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xml:space="preserve">               442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A06BAE" w:rsidP="00706B73">
            <w:pPr>
              <w:spacing w:after="0" w:line="240" w:lineRule="auto"/>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2232</w:t>
            </w:r>
            <w:r w:rsidR="00876B65" w:rsidRPr="00A06786">
              <w:rPr>
                <w:rFonts w:ascii="Arial" w:eastAsia="Times New Roman" w:hAnsi="Arial" w:cs="Arial"/>
                <w:color w:val="000000"/>
                <w:sz w:val="20"/>
                <w:szCs w:val="20"/>
                <w:lang w:eastAsia="es-EC"/>
              </w:rPr>
              <w:t xml:space="preserve">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A06BAE" w:rsidP="00706B73">
            <w:pPr>
              <w:spacing w:after="0" w:line="240" w:lineRule="auto"/>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1221</w:t>
            </w:r>
            <w:r w:rsidR="00876B65" w:rsidRPr="00A06786">
              <w:rPr>
                <w:rFonts w:ascii="Arial" w:eastAsia="Times New Roman" w:hAnsi="Arial" w:cs="Arial"/>
                <w:color w:val="000000"/>
                <w:sz w:val="20"/>
                <w:szCs w:val="20"/>
                <w:lang w:eastAsia="es-EC"/>
              </w:rPr>
              <w:t xml:space="preserve">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A06BAE" w:rsidP="00706B73">
            <w:pPr>
              <w:spacing w:after="0" w:line="240" w:lineRule="auto"/>
              <w:jc w:val="right"/>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300</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r w:rsidR="00876B65" w:rsidRPr="00A06786" w:rsidTr="00706B73">
        <w:trPr>
          <w:trHeight w:val="255"/>
          <w:jc w:val="center"/>
        </w:trPr>
        <w:tc>
          <w:tcPr>
            <w:tcW w:w="2857" w:type="pct"/>
            <w:tcBorders>
              <w:top w:val="nil"/>
              <w:left w:val="single" w:sz="4" w:space="0" w:color="auto"/>
              <w:bottom w:val="single" w:sz="4" w:space="0" w:color="auto"/>
              <w:right w:val="single" w:sz="4" w:space="0" w:color="auto"/>
            </w:tcBorders>
            <w:shd w:val="clear" w:color="auto" w:fill="auto"/>
            <w:noWrap/>
            <w:vAlign w:val="center"/>
            <w:hideMark/>
          </w:tcPr>
          <w:p w:rsidR="00876B65" w:rsidRPr="00A06786" w:rsidRDefault="00876B65" w:rsidP="00706B73">
            <w:pPr>
              <w:spacing w:after="0" w:line="240" w:lineRule="auto"/>
              <w:jc w:val="both"/>
              <w:rPr>
                <w:rFonts w:ascii="Arial" w:eastAsia="Times New Roman" w:hAnsi="Arial" w:cs="Arial"/>
                <w:b/>
                <w:bCs/>
                <w:color w:val="000000"/>
                <w:sz w:val="20"/>
                <w:szCs w:val="20"/>
                <w:lang w:eastAsia="es-EC"/>
              </w:rPr>
            </w:pPr>
            <w:r w:rsidRPr="00A06786">
              <w:rPr>
                <w:rFonts w:ascii="Arial" w:eastAsia="Times New Roman" w:hAnsi="Arial" w:cs="Arial"/>
                <w:b/>
                <w:bCs/>
                <w:color w:val="000000"/>
                <w:sz w:val="20"/>
                <w:szCs w:val="20"/>
                <w:lang w:eastAsia="es-EC"/>
              </w:rPr>
              <w:t> </w:t>
            </w:r>
          </w:p>
        </w:tc>
        <w:tc>
          <w:tcPr>
            <w:tcW w:w="52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35"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77"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c>
          <w:tcPr>
            <w:tcW w:w="292" w:type="pct"/>
            <w:tcBorders>
              <w:top w:val="nil"/>
              <w:left w:val="nil"/>
              <w:bottom w:val="single" w:sz="4" w:space="0" w:color="auto"/>
              <w:right w:val="single" w:sz="4" w:space="0" w:color="auto"/>
            </w:tcBorders>
            <w:shd w:val="clear" w:color="auto" w:fill="auto"/>
            <w:noWrap/>
            <w:vAlign w:val="bottom"/>
            <w:hideMark/>
          </w:tcPr>
          <w:p w:rsidR="00876B65" w:rsidRPr="00A06786" w:rsidRDefault="00876B65" w:rsidP="00706B73">
            <w:pPr>
              <w:spacing w:after="0" w:line="240" w:lineRule="auto"/>
              <w:rPr>
                <w:rFonts w:ascii="Arial" w:eastAsia="Times New Roman" w:hAnsi="Arial" w:cs="Arial"/>
                <w:color w:val="000000"/>
                <w:sz w:val="20"/>
                <w:szCs w:val="20"/>
                <w:lang w:eastAsia="es-EC"/>
              </w:rPr>
            </w:pPr>
            <w:r w:rsidRPr="00A06786">
              <w:rPr>
                <w:rFonts w:ascii="Arial" w:eastAsia="Times New Roman" w:hAnsi="Arial" w:cs="Arial"/>
                <w:color w:val="000000"/>
                <w:sz w:val="20"/>
                <w:szCs w:val="20"/>
                <w:lang w:eastAsia="es-EC"/>
              </w:rPr>
              <w:t> </w:t>
            </w:r>
          </w:p>
        </w:tc>
      </w:tr>
    </w:tbl>
    <w:p w:rsidR="00876B65" w:rsidRDefault="00876B65" w:rsidP="00876B65">
      <w:pPr>
        <w:rPr>
          <w:rFonts w:ascii="Arial" w:hAnsi="Arial" w:cs="Arial"/>
          <w:b/>
          <w:sz w:val="24"/>
          <w:szCs w:val="24"/>
        </w:rPr>
      </w:pPr>
    </w:p>
    <w:p w:rsidR="00B9158E" w:rsidRDefault="00B9158E" w:rsidP="00876B65">
      <w:pPr>
        <w:rPr>
          <w:rFonts w:ascii="Arial" w:hAnsi="Arial" w:cs="Arial"/>
          <w:b/>
          <w:sz w:val="24"/>
          <w:szCs w:val="24"/>
        </w:rPr>
      </w:pPr>
    </w:p>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pPr>
      <w:r>
        <w:rPr>
          <w:rFonts w:ascii="Arial" w:hAnsi="Arial" w:cs="Arial"/>
          <w:sz w:val="24"/>
          <w:szCs w:val="24"/>
        </w:rPr>
        <w:br w:type="page"/>
      </w:r>
    </w:p>
    <w:p w:rsidR="00876B65" w:rsidRPr="00C40E82" w:rsidRDefault="00C40E82" w:rsidP="00C40E82">
      <w:pPr>
        <w:pStyle w:val="Ttulo2"/>
      </w:pPr>
      <w:bookmarkStart w:id="34" w:name="_Toc14080707"/>
      <w:r>
        <w:lastRenderedPageBreak/>
        <w:t>8.2</w:t>
      </w:r>
      <w:r w:rsidRPr="00C40E82">
        <w:t xml:space="preserve"> </w:t>
      </w:r>
      <w:r w:rsidR="00876B65" w:rsidRPr="00C40E82">
        <w:t>Programación Doctorados - Metas</w:t>
      </w:r>
      <w:bookmarkEnd w:id="34"/>
    </w:p>
    <w:p w:rsidR="00876B65" w:rsidRPr="00C40E82" w:rsidRDefault="00C40E82" w:rsidP="00C40E82">
      <w:pPr>
        <w:pStyle w:val="Ttulo3"/>
      </w:pPr>
      <w:bookmarkStart w:id="35" w:name="_Toc14080708"/>
      <w:r w:rsidRPr="00C40E82">
        <w:t xml:space="preserve">8.2.1 </w:t>
      </w:r>
      <w:r w:rsidR="00876B65" w:rsidRPr="00C40E82">
        <w:t>Escenario: Total docentes</w:t>
      </w:r>
      <w:bookmarkEnd w:id="35"/>
      <w:r w:rsidR="00876B65" w:rsidRPr="00C40E8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6"/>
        <w:gridCol w:w="994"/>
        <w:gridCol w:w="822"/>
        <w:gridCol w:w="1129"/>
        <w:gridCol w:w="569"/>
        <w:gridCol w:w="852"/>
        <w:gridCol w:w="858"/>
        <w:gridCol w:w="705"/>
        <w:gridCol w:w="705"/>
        <w:gridCol w:w="705"/>
        <w:gridCol w:w="705"/>
        <w:gridCol w:w="705"/>
        <w:gridCol w:w="705"/>
        <w:gridCol w:w="705"/>
        <w:gridCol w:w="705"/>
        <w:gridCol w:w="705"/>
        <w:gridCol w:w="841"/>
      </w:tblGrid>
      <w:tr w:rsidR="00876B65" w:rsidRPr="00601F10" w:rsidTr="006C3CE2">
        <w:trPr>
          <w:trHeight w:val="255"/>
          <w:tblHeader/>
        </w:trPr>
        <w:tc>
          <w:tcPr>
            <w:tcW w:w="5000" w:type="pct"/>
            <w:gridSpan w:val="17"/>
            <w:shd w:val="clear" w:color="auto" w:fill="auto"/>
            <w:noWrap/>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PROGRAMACIÓN DE METAS - FORMACIÓN DOCTORAL </w:t>
            </w:r>
          </w:p>
        </w:tc>
      </w:tr>
      <w:tr w:rsidR="00876B65" w:rsidRPr="00601F10" w:rsidTr="006C3CE2">
        <w:trPr>
          <w:trHeight w:val="300"/>
          <w:tblHeader/>
        </w:trPr>
        <w:tc>
          <w:tcPr>
            <w:tcW w:w="1081" w:type="pct"/>
            <w:vMerge w:val="restar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Unidad Académica</w:t>
            </w:r>
          </w:p>
        </w:tc>
        <w:tc>
          <w:tcPr>
            <w:tcW w:w="321" w:type="pct"/>
            <w:vMerge w:val="restar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Docentes</w:t>
            </w:r>
          </w:p>
        </w:tc>
        <w:tc>
          <w:tcPr>
            <w:tcW w:w="663" w:type="pct"/>
            <w:gridSpan w:val="2"/>
            <w:vMerge w:val="restart"/>
            <w:shd w:val="clear" w:color="auto" w:fill="auto"/>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Formación doctoral:</w:t>
            </w:r>
            <w:r w:rsidRPr="00601F10">
              <w:rPr>
                <w:rFonts w:ascii="Calibri" w:eastAsia="Times New Roman" w:hAnsi="Calibri" w:cs="Times New Roman"/>
                <w:b/>
                <w:bCs/>
                <w:color w:val="000000"/>
                <w:sz w:val="20"/>
                <w:szCs w:val="20"/>
                <w:lang w:eastAsia="es-EC"/>
              </w:rPr>
              <w:br/>
              <w:t>agosto 2015</w:t>
            </w:r>
          </w:p>
        </w:tc>
        <w:tc>
          <w:tcPr>
            <w:tcW w:w="2653" w:type="pct"/>
            <w:gridSpan w:val="12"/>
            <w:shd w:val="clear" w:color="auto" w:fill="auto"/>
            <w:noWrap/>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Programación metas</w:t>
            </w:r>
          </w:p>
        </w:tc>
        <w:tc>
          <w:tcPr>
            <w:tcW w:w="282" w:type="pct"/>
            <w:vMerge w:val="restart"/>
            <w:shd w:val="clear" w:color="auto" w:fill="auto"/>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Meta: 2020</w:t>
            </w:r>
          </w:p>
        </w:tc>
      </w:tr>
      <w:tr w:rsidR="00876B65" w:rsidRPr="00601F10" w:rsidTr="006C3CE2">
        <w:trPr>
          <w:trHeight w:val="270"/>
          <w:tblHeader/>
        </w:trPr>
        <w:tc>
          <w:tcPr>
            <w:tcW w:w="1081" w:type="pct"/>
            <w:vMerge/>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p>
        </w:tc>
        <w:tc>
          <w:tcPr>
            <w:tcW w:w="321" w:type="pct"/>
            <w:vMerge/>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p>
        </w:tc>
        <w:tc>
          <w:tcPr>
            <w:tcW w:w="663" w:type="pct"/>
            <w:gridSpan w:val="2"/>
            <w:vMerge/>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p>
        </w:tc>
        <w:tc>
          <w:tcPr>
            <w:tcW w:w="708" w:type="pct"/>
            <w:gridSpan w:val="3"/>
            <w:shd w:val="clear" w:color="auto" w:fill="auto"/>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Diciembre: 2015</w:t>
            </w:r>
          </w:p>
        </w:tc>
        <w:tc>
          <w:tcPr>
            <w:tcW w:w="648" w:type="pct"/>
            <w:gridSpan w:val="3"/>
            <w:shd w:val="clear" w:color="auto" w:fill="auto"/>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Diciembre: 2016</w:t>
            </w:r>
          </w:p>
        </w:tc>
        <w:tc>
          <w:tcPr>
            <w:tcW w:w="648" w:type="pct"/>
            <w:gridSpan w:val="3"/>
            <w:shd w:val="clear" w:color="auto" w:fill="auto"/>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Diciembre: 2017</w:t>
            </w:r>
          </w:p>
        </w:tc>
        <w:tc>
          <w:tcPr>
            <w:tcW w:w="648" w:type="pct"/>
            <w:gridSpan w:val="3"/>
            <w:shd w:val="clear" w:color="auto" w:fill="auto"/>
            <w:vAlign w:val="bottom"/>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Diciembre: 2018</w:t>
            </w:r>
          </w:p>
        </w:tc>
        <w:tc>
          <w:tcPr>
            <w:tcW w:w="282" w:type="pct"/>
            <w:vMerge/>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p>
        </w:tc>
      </w:tr>
      <w:tr w:rsidR="00876B65" w:rsidRPr="00601F10" w:rsidTr="006C3CE2">
        <w:trPr>
          <w:trHeight w:val="255"/>
          <w:tblHeader/>
        </w:trPr>
        <w:tc>
          <w:tcPr>
            <w:tcW w:w="1081" w:type="pct"/>
            <w:vMerge/>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p>
        </w:tc>
        <w:tc>
          <w:tcPr>
            <w:tcW w:w="321" w:type="pct"/>
            <w:vMerge/>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p>
        </w:tc>
        <w:tc>
          <w:tcPr>
            <w:tcW w:w="275" w:type="pct"/>
            <w:shd w:val="clear" w:color="auto" w:fill="auto"/>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Número</w:t>
            </w:r>
          </w:p>
        </w:tc>
        <w:tc>
          <w:tcPr>
            <w:tcW w:w="388"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w:t>
            </w:r>
          </w:p>
        </w:tc>
        <w:tc>
          <w:tcPr>
            <w:tcW w:w="167"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Var. </w:t>
            </w:r>
          </w:p>
        </w:tc>
        <w:tc>
          <w:tcPr>
            <w:tcW w:w="270"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Total </w:t>
            </w:r>
          </w:p>
        </w:tc>
        <w:tc>
          <w:tcPr>
            <w:tcW w:w="272"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Var.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Total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Var.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Total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Var.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Total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 </w:t>
            </w:r>
          </w:p>
        </w:tc>
        <w:tc>
          <w:tcPr>
            <w:tcW w:w="282"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Facultades</w:t>
            </w:r>
          </w:p>
        </w:tc>
        <w:tc>
          <w:tcPr>
            <w:tcW w:w="321"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1.845 </w:t>
            </w:r>
          </w:p>
        </w:tc>
        <w:tc>
          <w:tcPr>
            <w:tcW w:w="275"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260 </w:t>
            </w:r>
          </w:p>
        </w:tc>
        <w:tc>
          <w:tcPr>
            <w:tcW w:w="388"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14,1 </w:t>
            </w:r>
          </w:p>
        </w:tc>
        <w:tc>
          <w:tcPr>
            <w:tcW w:w="167"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64 </w:t>
            </w:r>
          </w:p>
        </w:tc>
        <w:tc>
          <w:tcPr>
            <w:tcW w:w="270"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280 </w:t>
            </w:r>
          </w:p>
        </w:tc>
        <w:tc>
          <w:tcPr>
            <w:tcW w:w="272"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15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337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617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33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337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954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52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337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1.292 </w:t>
            </w:r>
          </w:p>
        </w:tc>
        <w:tc>
          <w:tcPr>
            <w:tcW w:w="216"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center"/>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Médicas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380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33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8,7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33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188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Administración</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212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22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10,4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22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Filosofía, Letras y Ciencias de la Educación</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167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24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14,4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24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86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Económicas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156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7,7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32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83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Jurisprudencia, Ciencias Políticas y Sociales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149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21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14,1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21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Ingeniería, Ciencias Físicas y Matemática</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134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46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34,3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46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Arquitectura y Urbanismo</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102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4,9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Comunicación Social</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95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15,8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Figempa</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90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3,3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Odontológicas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67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41,8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Agrícolas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64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26,6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Psicológicas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59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15,3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Ciencias Químicas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50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6,0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Artes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40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2,5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Medicina Veterinaria y Zootecnia</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35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34,3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Cultura Física</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24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16,7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Ingeniera Química</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21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23,8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Sedes / Idiomas:</w:t>
            </w:r>
          </w:p>
        </w:tc>
        <w:tc>
          <w:tcPr>
            <w:tcW w:w="321"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84,0 </w:t>
            </w:r>
          </w:p>
        </w:tc>
        <w:tc>
          <w:tcPr>
            <w:tcW w:w="275"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 </w:t>
            </w:r>
          </w:p>
        </w:tc>
        <w:tc>
          <w:tcPr>
            <w:tcW w:w="388"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3,6 </w:t>
            </w:r>
          </w:p>
        </w:tc>
        <w:tc>
          <w:tcPr>
            <w:tcW w:w="167"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   </w:t>
            </w:r>
          </w:p>
        </w:tc>
        <w:tc>
          <w:tcPr>
            <w:tcW w:w="270"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 </w:t>
            </w:r>
          </w:p>
        </w:tc>
        <w:tc>
          <w:tcPr>
            <w:tcW w:w="272"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4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19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22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26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19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40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48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19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59 </w:t>
            </w:r>
          </w:p>
        </w:tc>
        <w:tc>
          <w:tcPr>
            <w:tcW w:w="216"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70 </w:t>
            </w:r>
          </w:p>
        </w:tc>
        <w:tc>
          <w:tcPr>
            <w:tcW w:w="282" w:type="pct"/>
            <w:shd w:val="clear" w:color="auto" w:fill="auto"/>
            <w:noWrap/>
            <w:vAlign w:val="bottom"/>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Centro de Idiomas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57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5,3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3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40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Sede Sur</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10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5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Sede Galápagos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9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Sede Sto. Domingo</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8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23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47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2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color w:val="000000"/>
                <w:sz w:val="20"/>
                <w:szCs w:val="20"/>
                <w:lang w:eastAsia="es-EC"/>
              </w:rPr>
            </w:pPr>
            <w:r w:rsidRPr="00601F10">
              <w:rPr>
                <w:rFonts w:ascii="Calibri" w:eastAsia="Times New Roman" w:hAnsi="Calibri" w:cs="Times New Roman"/>
                <w:color w:val="000000"/>
                <w:sz w:val="20"/>
                <w:szCs w:val="20"/>
                <w:lang w:eastAsia="es-EC"/>
              </w:rPr>
              <w:t xml:space="preserve">           70 </w:t>
            </w:r>
          </w:p>
        </w:tc>
      </w:tr>
      <w:tr w:rsidR="00876B65" w:rsidRPr="00601F10" w:rsidTr="006C3CE2">
        <w:trPr>
          <w:trHeight w:val="255"/>
        </w:trPr>
        <w:tc>
          <w:tcPr>
            <w:tcW w:w="1081" w:type="pct"/>
            <w:shd w:val="clear" w:color="auto" w:fill="auto"/>
            <w:noWrap/>
            <w:vAlign w:val="center"/>
            <w:hideMark/>
          </w:tcPr>
          <w:p w:rsidR="00876B65" w:rsidRPr="00601F10" w:rsidRDefault="00876B65" w:rsidP="00706B73">
            <w:pPr>
              <w:spacing w:after="0" w:line="240" w:lineRule="auto"/>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Total docentes</w:t>
            </w:r>
          </w:p>
        </w:tc>
        <w:tc>
          <w:tcPr>
            <w:tcW w:w="321"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1.929 </w:t>
            </w:r>
          </w:p>
        </w:tc>
        <w:tc>
          <w:tcPr>
            <w:tcW w:w="275"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263 </w:t>
            </w:r>
          </w:p>
        </w:tc>
        <w:tc>
          <w:tcPr>
            <w:tcW w:w="388"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13,6 </w:t>
            </w:r>
          </w:p>
        </w:tc>
        <w:tc>
          <w:tcPr>
            <w:tcW w:w="167"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w:t>
            </w:r>
          </w:p>
        </w:tc>
        <w:tc>
          <w:tcPr>
            <w:tcW w:w="270"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263,0 </w:t>
            </w:r>
          </w:p>
        </w:tc>
        <w:tc>
          <w:tcPr>
            <w:tcW w:w="27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13,6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362,4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625,4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32,4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32,9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658,4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34,1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31,4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689,8 </w:t>
            </w:r>
          </w:p>
        </w:tc>
        <w:tc>
          <w:tcPr>
            <w:tcW w:w="216"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35,8 </w:t>
            </w:r>
          </w:p>
        </w:tc>
        <w:tc>
          <w:tcPr>
            <w:tcW w:w="282" w:type="pct"/>
            <w:shd w:val="clear" w:color="auto" w:fill="auto"/>
            <w:noWrap/>
            <w:vAlign w:val="center"/>
            <w:hideMark/>
          </w:tcPr>
          <w:p w:rsidR="00876B65" w:rsidRPr="00601F10" w:rsidRDefault="00876B65" w:rsidP="00706B73">
            <w:pPr>
              <w:spacing w:after="0" w:line="240" w:lineRule="auto"/>
              <w:jc w:val="right"/>
              <w:rPr>
                <w:rFonts w:ascii="Calibri" w:eastAsia="Times New Roman" w:hAnsi="Calibri" w:cs="Times New Roman"/>
                <w:b/>
                <w:bCs/>
                <w:color w:val="000000"/>
                <w:sz w:val="20"/>
                <w:szCs w:val="20"/>
                <w:lang w:eastAsia="es-EC"/>
              </w:rPr>
            </w:pPr>
            <w:r w:rsidRPr="00601F10">
              <w:rPr>
                <w:rFonts w:ascii="Calibri" w:eastAsia="Times New Roman" w:hAnsi="Calibri" w:cs="Times New Roman"/>
                <w:b/>
                <w:bCs/>
                <w:color w:val="000000"/>
                <w:sz w:val="20"/>
                <w:szCs w:val="20"/>
                <w:lang w:eastAsia="es-EC"/>
              </w:rPr>
              <w:t xml:space="preserve">           70 </w:t>
            </w:r>
          </w:p>
        </w:tc>
      </w:tr>
    </w:tbl>
    <w:p w:rsidR="00876B65" w:rsidRDefault="00876B65" w:rsidP="00876B65">
      <w:pPr>
        <w:jc w:val="both"/>
        <w:rPr>
          <w:rFonts w:ascii="Arial" w:hAnsi="Arial" w:cs="Arial"/>
          <w:b/>
          <w:sz w:val="24"/>
          <w:szCs w:val="24"/>
        </w:rPr>
      </w:pPr>
    </w:p>
    <w:p w:rsidR="00876B65" w:rsidRDefault="00876B65" w:rsidP="00C40E82">
      <w:pPr>
        <w:pStyle w:val="Ttulo2"/>
      </w:pPr>
    </w:p>
    <w:p w:rsidR="00876B65" w:rsidRPr="00C40E82" w:rsidRDefault="00C40E82" w:rsidP="00C40E82">
      <w:pPr>
        <w:pStyle w:val="Ttulo2"/>
      </w:pPr>
      <w:bookmarkStart w:id="36" w:name="_Toc14080709"/>
      <w:r>
        <w:t xml:space="preserve">8.3 </w:t>
      </w:r>
      <w:r w:rsidR="00876B65" w:rsidRPr="00C40E82">
        <w:t>Escenario: Equivalencia tiempo completo</w:t>
      </w:r>
      <w:bookmarkEnd w:id="36"/>
    </w:p>
    <w:p w:rsidR="00876B65" w:rsidRPr="00C40E82" w:rsidRDefault="00C40E82" w:rsidP="00C40E82">
      <w:pPr>
        <w:pStyle w:val="Ttulo3"/>
      </w:pPr>
      <w:bookmarkStart w:id="37" w:name="_Toc14080710"/>
      <w:r w:rsidRPr="00C40E82">
        <w:t>8.3.1</w:t>
      </w:r>
      <w:r>
        <w:t xml:space="preserve"> </w:t>
      </w:r>
      <w:r w:rsidR="00876B65" w:rsidRPr="00C40E82">
        <w:t>Diseño de escenario</w:t>
      </w:r>
      <w:bookmarkEnd w:id="37"/>
    </w:p>
    <w:tbl>
      <w:tblPr>
        <w:tblW w:w="5000" w:type="pct"/>
        <w:tblCellMar>
          <w:left w:w="70" w:type="dxa"/>
          <w:right w:w="70" w:type="dxa"/>
        </w:tblCellMar>
        <w:tblLook w:val="04A0" w:firstRow="1" w:lastRow="0" w:firstColumn="1" w:lastColumn="0" w:noHBand="0" w:noVBand="1"/>
      </w:tblPr>
      <w:tblGrid>
        <w:gridCol w:w="3938"/>
        <w:gridCol w:w="1397"/>
        <w:gridCol w:w="1397"/>
        <w:gridCol w:w="1398"/>
        <w:gridCol w:w="1401"/>
        <w:gridCol w:w="1398"/>
        <w:gridCol w:w="1398"/>
        <w:gridCol w:w="1398"/>
        <w:gridCol w:w="1401"/>
      </w:tblGrid>
      <w:tr w:rsidR="00876B65" w:rsidRPr="00D20A7C" w:rsidTr="006C3CE2">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lang w:eastAsia="es-EC"/>
              </w:rPr>
            </w:pPr>
            <w:r w:rsidRPr="00D20A7C">
              <w:rPr>
                <w:rFonts w:ascii="Calibri" w:eastAsia="Times New Roman" w:hAnsi="Calibri" w:cs="Times New Roman"/>
                <w:b/>
                <w:bCs/>
                <w:color w:val="000000"/>
                <w:lang w:eastAsia="es-EC"/>
              </w:rPr>
              <w:t>ESTIMACIÓN EQUIVALENCIA: TIEMPO COMPLETO</w:t>
            </w:r>
          </w:p>
        </w:tc>
      </w:tr>
      <w:tr w:rsidR="00876B65" w:rsidRPr="00D20A7C" w:rsidTr="006C3CE2">
        <w:trPr>
          <w:trHeight w:val="300"/>
        </w:trPr>
        <w:tc>
          <w:tcPr>
            <w:tcW w:w="13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Unidad académica</w:t>
            </w:r>
          </w:p>
        </w:tc>
        <w:tc>
          <w:tcPr>
            <w:tcW w:w="1849"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Tiempo de dedicación</w:t>
            </w:r>
          </w:p>
        </w:tc>
        <w:tc>
          <w:tcPr>
            <w:tcW w:w="1849" w:type="pct"/>
            <w:gridSpan w:val="4"/>
            <w:tcBorders>
              <w:top w:val="single" w:sz="4" w:space="0" w:color="auto"/>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Equivalente a tiempo completo</w:t>
            </w:r>
          </w:p>
        </w:tc>
      </w:tr>
      <w:tr w:rsidR="00876B65" w:rsidRPr="00D20A7C" w:rsidTr="006C3CE2">
        <w:trPr>
          <w:trHeight w:val="300"/>
        </w:trPr>
        <w:tc>
          <w:tcPr>
            <w:tcW w:w="1302" w:type="pct"/>
            <w:vMerge/>
            <w:tcBorders>
              <w:top w:val="nil"/>
              <w:left w:val="single" w:sz="4" w:space="0" w:color="auto"/>
              <w:bottom w:val="single" w:sz="4" w:space="0" w:color="000000"/>
              <w:right w:val="single" w:sz="4" w:space="0" w:color="auto"/>
            </w:tcBorders>
            <w:shd w:val="clear" w:color="auto" w:fill="auto"/>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Completo</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Medio</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Parcial</w:t>
            </w:r>
          </w:p>
        </w:tc>
        <w:tc>
          <w:tcPr>
            <w:tcW w:w="463"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Total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Completo</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Medio</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Parcial</w:t>
            </w:r>
          </w:p>
        </w:tc>
        <w:tc>
          <w:tcPr>
            <w:tcW w:w="463"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Total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b/>
                <w:bCs/>
                <w:color w:val="000000"/>
                <w:lang w:eastAsia="es-EC"/>
              </w:rPr>
            </w:pPr>
            <w:r w:rsidRPr="00D20A7C">
              <w:rPr>
                <w:rFonts w:ascii="Calibri" w:eastAsia="Times New Roman" w:hAnsi="Calibri" w:cs="Times New Roman"/>
                <w:b/>
                <w:bCs/>
                <w:color w:val="000000"/>
                <w:lang w:eastAsia="es-EC"/>
              </w:rPr>
              <w:t>Facultades</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3"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c>
          <w:tcPr>
            <w:tcW w:w="463"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jc w:val="center"/>
              <w:rPr>
                <w:rFonts w:ascii="Calibri" w:eastAsia="Times New Roman" w:hAnsi="Calibri" w:cs="Times New Roman"/>
                <w:color w:val="000000"/>
                <w:lang w:eastAsia="es-EC"/>
              </w:rPr>
            </w:pPr>
            <w:r w:rsidRPr="00D20A7C">
              <w:rPr>
                <w:rFonts w:ascii="Calibri" w:eastAsia="Times New Roman" w:hAnsi="Calibri" w:cs="Times New Roman"/>
                <w:color w:val="000000"/>
                <w:lang w:eastAsia="es-EC"/>
              </w:rPr>
              <w:t>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Médicas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79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214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380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54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180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Administración</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59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49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212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146 </w:t>
            </w:r>
          </w:p>
        </w:tc>
      </w:tr>
      <w:tr w:rsidR="00876B65" w:rsidRPr="00D20A7C" w:rsidTr="006C3CE2">
        <w:trPr>
          <w:trHeight w:val="209"/>
        </w:trPr>
        <w:tc>
          <w:tcPr>
            <w:tcW w:w="1302" w:type="pct"/>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Filosofía, Letras y Ciencias de la Educación</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119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20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28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167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119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7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136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Económicas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38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156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19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113 </w:t>
            </w:r>
          </w:p>
        </w:tc>
      </w:tr>
      <w:tr w:rsidR="00876B65" w:rsidRPr="00D20A7C" w:rsidTr="006C3CE2">
        <w:trPr>
          <w:trHeight w:val="247"/>
        </w:trPr>
        <w:tc>
          <w:tcPr>
            <w:tcW w:w="1302" w:type="pct"/>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Jurisprudencia, Ciencias Políticas y Sociales</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62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47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40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149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62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24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96 </w:t>
            </w:r>
          </w:p>
        </w:tc>
      </w:tr>
      <w:tr w:rsidR="00876B65" w:rsidRPr="00D20A7C" w:rsidTr="006C3CE2">
        <w:trPr>
          <w:trHeight w:val="297"/>
        </w:trPr>
        <w:tc>
          <w:tcPr>
            <w:tcW w:w="1302" w:type="pct"/>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Ingeniería, Ciencias Físicas y Matemática</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53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38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43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134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53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11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83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Arquitectura y Urbanismo</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69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Comunicación Social</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28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17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95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68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Figempa</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37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54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Odontológicas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11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42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Agrícolas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38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38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48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Psicológicas</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32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23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 </w:t>
            </w:r>
          </w:p>
        </w:tc>
        <w:tc>
          <w:tcPr>
            <w:tcW w:w="463"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59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32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12 </w:t>
            </w:r>
          </w:p>
        </w:tc>
        <w:tc>
          <w:tcPr>
            <w:tcW w:w="462"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3" w:type="pct"/>
            <w:tcBorders>
              <w:top w:val="nil"/>
              <w:left w:val="nil"/>
              <w:bottom w:val="single" w:sz="4" w:space="0" w:color="auto"/>
              <w:right w:val="single" w:sz="4" w:space="0" w:color="auto"/>
            </w:tcBorders>
            <w:shd w:val="clear" w:color="auto" w:fill="auto"/>
            <w:noWrap/>
            <w:vAlign w:val="bottom"/>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45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Ciencias Químicas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35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7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35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41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Artes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7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30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Medicina Veterinaria y Zootecnia</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7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35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19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 </w:t>
            </w:r>
          </w:p>
        </w:tc>
        <w:tc>
          <w:tcPr>
            <w:tcW w:w="462"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25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Cultura Física</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20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Ingeniera Química</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21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15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Sedes / Idiomas: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Centro de Idiomas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57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26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14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41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Sede Sur</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5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3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Sede Galápagos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6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9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1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4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Sede Sto. Domingo</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8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color w:val="000000"/>
                <w:sz w:val="20"/>
                <w:szCs w:val="20"/>
                <w:lang w:eastAsia="es-EC"/>
              </w:rPr>
            </w:pPr>
            <w:r w:rsidRPr="00D20A7C">
              <w:rPr>
                <w:rFonts w:ascii="Calibri" w:eastAsia="Times New Roman" w:hAnsi="Calibri" w:cs="Times New Roman"/>
                <w:color w:val="000000"/>
                <w:sz w:val="20"/>
                <w:szCs w:val="20"/>
                <w:lang w:eastAsia="es-EC"/>
              </w:rPr>
              <w:t xml:space="preserve">                     2 </w:t>
            </w:r>
          </w:p>
        </w:tc>
      </w:tr>
      <w:tr w:rsidR="00876B65" w:rsidRPr="00D20A7C" w:rsidTr="006C3CE2">
        <w:trPr>
          <w:trHeight w:val="300"/>
        </w:trPr>
        <w:tc>
          <w:tcPr>
            <w:tcW w:w="1302"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Total docentes</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872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500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557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1.929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872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250 </w:t>
            </w:r>
          </w:p>
        </w:tc>
        <w:tc>
          <w:tcPr>
            <w:tcW w:w="462"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139 </w:t>
            </w:r>
          </w:p>
        </w:tc>
        <w:tc>
          <w:tcPr>
            <w:tcW w:w="463" w:type="pct"/>
            <w:tcBorders>
              <w:top w:val="nil"/>
              <w:left w:val="nil"/>
              <w:bottom w:val="single" w:sz="4" w:space="0" w:color="auto"/>
              <w:right w:val="single" w:sz="4" w:space="0" w:color="auto"/>
            </w:tcBorders>
            <w:shd w:val="clear" w:color="auto" w:fill="auto"/>
            <w:noWrap/>
            <w:vAlign w:val="center"/>
            <w:hideMark/>
          </w:tcPr>
          <w:p w:rsidR="00876B65" w:rsidRPr="00D20A7C" w:rsidRDefault="00876B65" w:rsidP="00706B73">
            <w:pPr>
              <w:spacing w:after="0" w:line="240" w:lineRule="auto"/>
              <w:rPr>
                <w:rFonts w:ascii="Calibri" w:eastAsia="Times New Roman" w:hAnsi="Calibri" w:cs="Times New Roman"/>
                <w:b/>
                <w:bCs/>
                <w:color w:val="000000"/>
                <w:sz w:val="20"/>
                <w:szCs w:val="20"/>
                <w:lang w:eastAsia="es-EC"/>
              </w:rPr>
            </w:pPr>
            <w:r w:rsidRPr="00D20A7C">
              <w:rPr>
                <w:rFonts w:ascii="Calibri" w:eastAsia="Times New Roman" w:hAnsi="Calibri" w:cs="Times New Roman"/>
                <w:b/>
                <w:bCs/>
                <w:color w:val="000000"/>
                <w:sz w:val="20"/>
                <w:szCs w:val="20"/>
                <w:lang w:eastAsia="es-EC"/>
              </w:rPr>
              <w:t xml:space="preserve">             1.261 </w:t>
            </w:r>
          </w:p>
        </w:tc>
      </w:tr>
    </w:tbl>
    <w:p w:rsidR="00876B65" w:rsidRDefault="00876B65" w:rsidP="00876B65">
      <w:pPr>
        <w:jc w:val="both"/>
        <w:rPr>
          <w:rFonts w:ascii="Arial" w:hAnsi="Arial" w:cs="Arial"/>
          <w:b/>
          <w:sz w:val="24"/>
          <w:szCs w:val="24"/>
        </w:rPr>
      </w:pPr>
    </w:p>
    <w:p w:rsidR="00876B65" w:rsidRPr="00C40E82" w:rsidRDefault="00C40E82" w:rsidP="00C40E82">
      <w:pPr>
        <w:pStyle w:val="Ttulo3"/>
      </w:pPr>
      <w:bookmarkStart w:id="38" w:name="_Toc14080711"/>
      <w:r w:rsidRPr="00C40E82">
        <w:t>8.</w:t>
      </w:r>
      <w:r>
        <w:t>3.</w:t>
      </w:r>
      <w:r w:rsidRPr="00C40E82">
        <w:t xml:space="preserve">2 </w:t>
      </w:r>
      <w:r w:rsidR="00876B65" w:rsidRPr="00C40E82">
        <w:t>Metas</w:t>
      </w:r>
      <w:bookmarkEnd w:id="38"/>
    </w:p>
    <w:tbl>
      <w:tblPr>
        <w:tblW w:w="5000" w:type="pct"/>
        <w:tblCellMar>
          <w:left w:w="70" w:type="dxa"/>
          <w:right w:w="70" w:type="dxa"/>
        </w:tblCellMar>
        <w:tblLook w:val="04A0" w:firstRow="1" w:lastRow="0" w:firstColumn="1" w:lastColumn="0" w:noHBand="0" w:noVBand="1"/>
      </w:tblPr>
      <w:tblGrid>
        <w:gridCol w:w="2723"/>
        <w:gridCol w:w="987"/>
        <w:gridCol w:w="822"/>
        <w:gridCol w:w="1129"/>
        <w:gridCol w:w="569"/>
        <w:gridCol w:w="852"/>
        <w:gridCol w:w="858"/>
        <w:gridCol w:w="705"/>
        <w:gridCol w:w="705"/>
        <w:gridCol w:w="705"/>
        <w:gridCol w:w="705"/>
        <w:gridCol w:w="705"/>
        <w:gridCol w:w="705"/>
        <w:gridCol w:w="705"/>
        <w:gridCol w:w="705"/>
        <w:gridCol w:w="705"/>
        <w:gridCol w:w="841"/>
      </w:tblGrid>
      <w:tr w:rsidR="00876B65" w:rsidRPr="00D2324C" w:rsidTr="006C3CE2">
        <w:trPr>
          <w:trHeight w:val="255"/>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PROGRAMACIÓN DE METAS - FORMACIÓN DOCTORAL </w:t>
            </w:r>
          </w:p>
        </w:tc>
      </w:tr>
      <w:tr w:rsidR="00876B65" w:rsidRPr="00D2324C" w:rsidTr="006C3CE2">
        <w:trPr>
          <w:trHeight w:val="300"/>
          <w:tblHeader/>
        </w:trPr>
        <w:tc>
          <w:tcPr>
            <w:tcW w:w="10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Unidad Académica</w:t>
            </w:r>
          </w:p>
        </w:tc>
        <w:tc>
          <w:tcPr>
            <w:tcW w:w="33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Docentes</w:t>
            </w:r>
          </w:p>
        </w:tc>
        <w:tc>
          <w:tcPr>
            <w:tcW w:w="661" w:type="pct"/>
            <w:gridSpan w:val="2"/>
            <w:vMerge w:val="restart"/>
            <w:tcBorders>
              <w:top w:val="nil"/>
              <w:left w:val="single" w:sz="4" w:space="0" w:color="auto"/>
              <w:bottom w:val="single" w:sz="4" w:space="0" w:color="000000"/>
              <w:right w:val="single" w:sz="4" w:space="0" w:color="000000"/>
            </w:tcBorders>
            <w:shd w:val="clear" w:color="auto" w:fill="auto"/>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Formación doctoral:</w:t>
            </w:r>
            <w:r w:rsidRPr="00D2324C">
              <w:rPr>
                <w:rFonts w:ascii="Calibri" w:eastAsia="Times New Roman" w:hAnsi="Calibri" w:cs="Times New Roman"/>
                <w:b/>
                <w:bCs/>
                <w:color w:val="000000"/>
                <w:sz w:val="20"/>
                <w:szCs w:val="20"/>
                <w:lang w:eastAsia="es-EC"/>
              </w:rPr>
              <w:br/>
              <w:t>agosto 2015</w:t>
            </w:r>
          </w:p>
        </w:tc>
        <w:tc>
          <w:tcPr>
            <w:tcW w:w="2645" w:type="pct"/>
            <w:gridSpan w:val="12"/>
            <w:tcBorders>
              <w:top w:val="nil"/>
              <w:left w:val="nil"/>
              <w:bottom w:val="single" w:sz="4" w:space="0" w:color="auto"/>
              <w:right w:val="single" w:sz="4" w:space="0" w:color="000000"/>
            </w:tcBorders>
            <w:shd w:val="clear" w:color="auto" w:fill="auto"/>
            <w:noWrap/>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Programación metas</w:t>
            </w:r>
          </w:p>
        </w:tc>
        <w:tc>
          <w:tcPr>
            <w:tcW w:w="281" w:type="pct"/>
            <w:vMerge w:val="restart"/>
            <w:tcBorders>
              <w:top w:val="nil"/>
              <w:left w:val="single" w:sz="4" w:space="0" w:color="auto"/>
              <w:bottom w:val="nil"/>
              <w:right w:val="single" w:sz="4" w:space="0" w:color="auto"/>
            </w:tcBorders>
            <w:shd w:val="clear" w:color="auto" w:fill="auto"/>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Meta: 2020</w:t>
            </w:r>
          </w:p>
        </w:tc>
      </w:tr>
      <w:tr w:rsidR="00876B65" w:rsidRPr="00D2324C" w:rsidTr="006C3CE2">
        <w:trPr>
          <w:trHeight w:val="270"/>
          <w:tblHeader/>
        </w:trPr>
        <w:tc>
          <w:tcPr>
            <w:tcW w:w="1078" w:type="pct"/>
            <w:vMerge/>
            <w:tcBorders>
              <w:top w:val="nil"/>
              <w:left w:val="single" w:sz="4" w:space="0" w:color="auto"/>
              <w:bottom w:val="single" w:sz="4" w:space="0" w:color="000000"/>
              <w:right w:val="single" w:sz="4" w:space="0" w:color="auto"/>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p>
        </w:tc>
        <w:tc>
          <w:tcPr>
            <w:tcW w:w="661" w:type="pct"/>
            <w:gridSpan w:val="2"/>
            <w:vMerge/>
            <w:tcBorders>
              <w:top w:val="nil"/>
              <w:left w:val="single" w:sz="4" w:space="0" w:color="auto"/>
              <w:bottom w:val="single" w:sz="4" w:space="0" w:color="000000"/>
              <w:right w:val="single" w:sz="4" w:space="0" w:color="000000"/>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p>
        </w:tc>
        <w:tc>
          <w:tcPr>
            <w:tcW w:w="705" w:type="pct"/>
            <w:gridSpan w:val="3"/>
            <w:tcBorders>
              <w:top w:val="single" w:sz="4" w:space="0" w:color="auto"/>
              <w:left w:val="nil"/>
              <w:bottom w:val="single" w:sz="4" w:space="0" w:color="auto"/>
              <w:right w:val="single" w:sz="4" w:space="0" w:color="000000"/>
            </w:tcBorders>
            <w:shd w:val="clear" w:color="auto" w:fill="auto"/>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Diciembre: 2015</w:t>
            </w:r>
          </w:p>
        </w:tc>
        <w:tc>
          <w:tcPr>
            <w:tcW w:w="646" w:type="pct"/>
            <w:gridSpan w:val="3"/>
            <w:tcBorders>
              <w:top w:val="single" w:sz="4" w:space="0" w:color="auto"/>
              <w:left w:val="nil"/>
              <w:bottom w:val="single" w:sz="4" w:space="0" w:color="auto"/>
              <w:right w:val="single" w:sz="4" w:space="0" w:color="000000"/>
            </w:tcBorders>
            <w:shd w:val="clear" w:color="auto" w:fill="auto"/>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Diciembre: 2016</w:t>
            </w:r>
          </w:p>
        </w:tc>
        <w:tc>
          <w:tcPr>
            <w:tcW w:w="646" w:type="pct"/>
            <w:gridSpan w:val="3"/>
            <w:tcBorders>
              <w:top w:val="single" w:sz="4" w:space="0" w:color="auto"/>
              <w:left w:val="nil"/>
              <w:bottom w:val="single" w:sz="4" w:space="0" w:color="auto"/>
              <w:right w:val="single" w:sz="4" w:space="0" w:color="000000"/>
            </w:tcBorders>
            <w:shd w:val="clear" w:color="auto" w:fill="auto"/>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Diciembre: 2017</w:t>
            </w:r>
          </w:p>
        </w:tc>
        <w:tc>
          <w:tcPr>
            <w:tcW w:w="646" w:type="pct"/>
            <w:gridSpan w:val="3"/>
            <w:tcBorders>
              <w:top w:val="single" w:sz="4" w:space="0" w:color="auto"/>
              <w:left w:val="nil"/>
              <w:bottom w:val="single" w:sz="4" w:space="0" w:color="auto"/>
              <w:right w:val="single" w:sz="4" w:space="0" w:color="000000"/>
            </w:tcBorders>
            <w:shd w:val="clear" w:color="auto" w:fill="auto"/>
            <w:vAlign w:val="bottom"/>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Diciembre: 2018</w:t>
            </w:r>
          </w:p>
        </w:tc>
        <w:tc>
          <w:tcPr>
            <w:tcW w:w="281" w:type="pct"/>
            <w:vMerge/>
            <w:tcBorders>
              <w:top w:val="nil"/>
              <w:left w:val="single" w:sz="4" w:space="0" w:color="auto"/>
              <w:bottom w:val="nil"/>
              <w:right w:val="single" w:sz="4" w:space="0" w:color="auto"/>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p>
        </w:tc>
      </w:tr>
      <w:tr w:rsidR="00876B65" w:rsidRPr="00D2324C" w:rsidTr="006C3CE2">
        <w:trPr>
          <w:trHeight w:val="255"/>
          <w:tblHeader/>
        </w:trPr>
        <w:tc>
          <w:tcPr>
            <w:tcW w:w="1078" w:type="pct"/>
            <w:vMerge/>
            <w:tcBorders>
              <w:top w:val="nil"/>
              <w:left w:val="single" w:sz="4" w:space="0" w:color="auto"/>
              <w:bottom w:val="single" w:sz="4" w:space="0" w:color="000000"/>
              <w:right w:val="single" w:sz="4" w:space="0" w:color="auto"/>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p>
        </w:tc>
        <w:tc>
          <w:tcPr>
            <w:tcW w:w="336" w:type="pct"/>
            <w:vMerge/>
            <w:tcBorders>
              <w:top w:val="nil"/>
              <w:left w:val="single" w:sz="4" w:space="0" w:color="auto"/>
              <w:bottom w:val="single" w:sz="4" w:space="0" w:color="000000"/>
              <w:right w:val="single" w:sz="4" w:space="0" w:color="auto"/>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p>
        </w:tc>
        <w:tc>
          <w:tcPr>
            <w:tcW w:w="274" w:type="pct"/>
            <w:tcBorders>
              <w:top w:val="nil"/>
              <w:left w:val="nil"/>
              <w:bottom w:val="nil"/>
              <w:right w:val="single" w:sz="4" w:space="0" w:color="auto"/>
            </w:tcBorders>
            <w:shd w:val="clear" w:color="auto" w:fill="auto"/>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Número</w:t>
            </w:r>
          </w:p>
        </w:tc>
        <w:tc>
          <w:tcPr>
            <w:tcW w:w="387" w:type="pct"/>
            <w:tcBorders>
              <w:top w:val="nil"/>
              <w:left w:val="nil"/>
              <w:bottom w:val="nil"/>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Var.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Total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Var.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Total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Var.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Total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Var.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Total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 </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Facultades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1.209 </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260 </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21,5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64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280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189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469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39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189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657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54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189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846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center"/>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Médicas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180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33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18,3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33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Administración</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146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22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15,1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22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102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Filosofía, Letras y Ciencias de la Educación</w:t>
            </w:r>
          </w:p>
        </w:tc>
        <w:tc>
          <w:tcPr>
            <w:tcW w:w="336" w:type="pct"/>
            <w:tcBorders>
              <w:top w:val="nil"/>
              <w:left w:val="nil"/>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136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24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17,6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24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Económicas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113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10,6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32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Jurisprudencia, Ciencias Políticas y Sociales</w:t>
            </w:r>
          </w:p>
        </w:tc>
        <w:tc>
          <w:tcPr>
            <w:tcW w:w="336" w:type="pct"/>
            <w:tcBorders>
              <w:top w:val="nil"/>
              <w:left w:val="nil"/>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96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21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22,0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21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Ingeniería, Ciencias Físicas y Matemática</w:t>
            </w:r>
          </w:p>
        </w:tc>
        <w:tc>
          <w:tcPr>
            <w:tcW w:w="336" w:type="pct"/>
            <w:tcBorders>
              <w:top w:val="nil"/>
              <w:left w:val="nil"/>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83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46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55,6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46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Arquitectura y Urbanismo</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69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7,3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Comunicación Social</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68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22,0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Figempa</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54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5,6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Odontológicas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42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66,3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Agrícolas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17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35,4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17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Psicológicas</w:t>
            </w:r>
          </w:p>
        </w:tc>
        <w:tc>
          <w:tcPr>
            <w:tcW w:w="336"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45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20,2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Ciencias Químicas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41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7,4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Artes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30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3,4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Medicina Veterinaria y Zootecnia</w:t>
            </w:r>
          </w:p>
        </w:tc>
        <w:tc>
          <w:tcPr>
            <w:tcW w:w="336" w:type="pct"/>
            <w:tcBorders>
              <w:top w:val="nil"/>
              <w:left w:val="nil"/>
              <w:bottom w:val="single" w:sz="4" w:space="0" w:color="auto"/>
              <w:right w:val="single" w:sz="4" w:space="0" w:color="auto"/>
            </w:tcBorders>
            <w:shd w:val="clear" w:color="auto" w:fill="auto"/>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25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47,5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12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Cultura Física</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20,5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Ingeniera Química</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15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32,8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58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Sedes / Idiomas: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53 </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3 </w:t>
            </w:r>
          </w:p>
        </w:tc>
        <w:tc>
          <w:tcPr>
            <w:tcW w:w="387"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5,7 </w:t>
            </w:r>
          </w:p>
        </w:tc>
        <w:tc>
          <w:tcPr>
            <w:tcW w:w="166"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   </w:t>
            </w:r>
          </w:p>
        </w:tc>
        <w:tc>
          <w:tcPr>
            <w:tcW w:w="269"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3 </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6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14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27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26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49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37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bottom"/>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Centro de Idiomas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41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7,4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28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Sede Sur</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6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Sede Galápagos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Sede Sto. Domingo</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23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47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0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color w:val="000000"/>
                <w:sz w:val="20"/>
                <w:szCs w:val="20"/>
                <w:lang w:eastAsia="es-EC"/>
              </w:rPr>
            </w:pPr>
            <w:r w:rsidRPr="00D2324C">
              <w:rPr>
                <w:rFonts w:ascii="Calibri" w:eastAsia="Times New Roman" w:hAnsi="Calibri" w:cs="Times New Roman"/>
                <w:color w:val="000000"/>
                <w:sz w:val="20"/>
                <w:szCs w:val="20"/>
                <w:lang w:eastAsia="es-EC"/>
              </w:rPr>
              <w:t xml:space="preserve">           70 </w:t>
            </w:r>
          </w:p>
        </w:tc>
      </w:tr>
      <w:tr w:rsidR="00876B65" w:rsidRPr="00D2324C" w:rsidTr="006C3CE2">
        <w:trPr>
          <w:trHeight w:val="255"/>
        </w:trPr>
        <w:tc>
          <w:tcPr>
            <w:tcW w:w="1078" w:type="pct"/>
            <w:tcBorders>
              <w:top w:val="nil"/>
              <w:left w:val="single" w:sz="4" w:space="0" w:color="auto"/>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Total docentes</w:t>
            </w:r>
          </w:p>
        </w:tc>
        <w:tc>
          <w:tcPr>
            <w:tcW w:w="33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1.261 </w:t>
            </w:r>
          </w:p>
        </w:tc>
        <w:tc>
          <w:tcPr>
            <w:tcW w:w="274"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263 </w:t>
            </w:r>
          </w:p>
        </w:tc>
        <w:tc>
          <w:tcPr>
            <w:tcW w:w="387"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20,9 </w:t>
            </w:r>
          </w:p>
        </w:tc>
        <w:tc>
          <w:tcPr>
            <w:tcW w:w="166"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w:t>
            </w:r>
          </w:p>
        </w:tc>
        <w:tc>
          <w:tcPr>
            <w:tcW w:w="269"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263,0 </w:t>
            </w:r>
          </w:p>
        </w:tc>
        <w:tc>
          <w:tcPr>
            <w:tcW w:w="27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20,9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206,6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469,6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37,2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28,7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498,3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39,5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26,7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525,1 </w:t>
            </w:r>
          </w:p>
        </w:tc>
        <w:tc>
          <w:tcPr>
            <w:tcW w:w="215"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41,6 </w:t>
            </w:r>
          </w:p>
        </w:tc>
        <w:tc>
          <w:tcPr>
            <w:tcW w:w="281" w:type="pct"/>
            <w:tcBorders>
              <w:top w:val="nil"/>
              <w:left w:val="nil"/>
              <w:bottom w:val="single" w:sz="4" w:space="0" w:color="auto"/>
              <w:right w:val="single" w:sz="4" w:space="0" w:color="auto"/>
            </w:tcBorders>
            <w:shd w:val="clear" w:color="auto" w:fill="auto"/>
            <w:noWrap/>
            <w:vAlign w:val="center"/>
            <w:hideMark/>
          </w:tcPr>
          <w:p w:rsidR="00876B65" w:rsidRPr="00D2324C" w:rsidRDefault="00876B65" w:rsidP="00706B73">
            <w:pPr>
              <w:spacing w:after="0" w:line="240" w:lineRule="auto"/>
              <w:jc w:val="right"/>
              <w:rPr>
                <w:rFonts w:ascii="Calibri" w:eastAsia="Times New Roman" w:hAnsi="Calibri" w:cs="Times New Roman"/>
                <w:b/>
                <w:bCs/>
                <w:color w:val="000000"/>
                <w:sz w:val="20"/>
                <w:szCs w:val="20"/>
                <w:lang w:eastAsia="es-EC"/>
              </w:rPr>
            </w:pPr>
            <w:r w:rsidRPr="00D2324C">
              <w:rPr>
                <w:rFonts w:ascii="Calibri" w:eastAsia="Times New Roman" w:hAnsi="Calibri" w:cs="Times New Roman"/>
                <w:b/>
                <w:bCs/>
                <w:color w:val="000000"/>
                <w:sz w:val="20"/>
                <w:szCs w:val="20"/>
                <w:lang w:eastAsia="es-EC"/>
              </w:rPr>
              <w:t xml:space="preserve">           70 </w:t>
            </w:r>
          </w:p>
        </w:tc>
      </w:tr>
    </w:tbl>
    <w:p w:rsidR="00876B65" w:rsidRPr="00EB0DE4" w:rsidRDefault="00876B65" w:rsidP="00876B65">
      <w:pPr>
        <w:pStyle w:val="Estilo1"/>
      </w:pPr>
      <w:r w:rsidRPr="00EB0DE4">
        <w:br w:type="page"/>
      </w:r>
      <w:bookmarkStart w:id="39" w:name="_Toc14080712"/>
      <w:r w:rsidRPr="00EB0DE4">
        <w:lastRenderedPageBreak/>
        <w:t>PRESUPUESTO</w:t>
      </w:r>
      <w:bookmarkEnd w:id="39"/>
    </w:p>
    <w:p w:rsidR="00876B65" w:rsidRPr="00C40E82" w:rsidRDefault="00C40E82" w:rsidP="00C40E82">
      <w:pPr>
        <w:pStyle w:val="Ttulo2"/>
      </w:pPr>
      <w:bookmarkStart w:id="40" w:name="_Toc14080713"/>
      <w:r>
        <w:t xml:space="preserve">9.1 </w:t>
      </w:r>
      <w:r w:rsidR="00876B65" w:rsidRPr="00C40E82">
        <w:t>Presupuesto capacitación</w:t>
      </w:r>
      <w:bookmarkEnd w:id="40"/>
    </w:p>
    <w:tbl>
      <w:tblPr>
        <w:tblW w:w="4583" w:type="pct"/>
        <w:jc w:val="center"/>
        <w:tblCellMar>
          <w:left w:w="70" w:type="dxa"/>
          <w:right w:w="70" w:type="dxa"/>
        </w:tblCellMar>
        <w:tblLook w:val="04A0" w:firstRow="1" w:lastRow="0" w:firstColumn="1" w:lastColumn="0" w:noHBand="0" w:noVBand="1"/>
      </w:tblPr>
      <w:tblGrid>
        <w:gridCol w:w="1779"/>
        <w:gridCol w:w="1185"/>
        <w:gridCol w:w="971"/>
        <w:gridCol w:w="823"/>
        <w:gridCol w:w="1101"/>
        <w:gridCol w:w="1031"/>
        <w:gridCol w:w="821"/>
        <w:gridCol w:w="651"/>
        <w:gridCol w:w="1151"/>
        <w:gridCol w:w="863"/>
        <w:gridCol w:w="951"/>
        <w:gridCol w:w="1231"/>
        <w:gridCol w:w="1306"/>
      </w:tblGrid>
      <w:tr w:rsidR="008B07DC" w:rsidRPr="00E20AE8" w:rsidTr="004439BC">
        <w:trPr>
          <w:gridAfter w:val="3"/>
          <w:wAfter w:w="1258" w:type="pct"/>
          <w:trHeight w:val="300"/>
          <w:tblHeader/>
          <w:jc w:val="center"/>
        </w:trPr>
        <w:tc>
          <w:tcPr>
            <w:tcW w:w="642" w:type="pct"/>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Temas</w:t>
            </w:r>
          </w:p>
        </w:tc>
        <w:tc>
          <w:tcPr>
            <w:tcW w:w="1074" w:type="pct"/>
            <w:gridSpan w:val="3"/>
            <w:tcBorders>
              <w:top w:val="single" w:sz="4" w:space="0" w:color="auto"/>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Docentes</w:t>
            </w:r>
          </w:p>
        </w:tc>
        <w:tc>
          <w:tcPr>
            <w:tcW w:w="769" w:type="pct"/>
            <w:gridSpan w:val="2"/>
            <w:tcBorders>
              <w:top w:val="single" w:sz="4" w:space="0" w:color="auto"/>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 xml:space="preserve">Modalidad </w:t>
            </w:r>
          </w:p>
        </w:tc>
        <w:tc>
          <w:tcPr>
            <w:tcW w:w="1257" w:type="pct"/>
            <w:gridSpan w:val="4"/>
            <w:tcBorders>
              <w:top w:val="single" w:sz="4" w:space="0" w:color="auto"/>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Presupuesto</w:t>
            </w:r>
          </w:p>
        </w:tc>
      </w:tr>
      <w:tr w:rsidR="008B07DC" w:rsidRPr="00E20AE8" w:rsidTr="004439BC">
        <w:trPr>
          <w:trHeight w:val="840"/>
          <w:tblHeader/>
          <w:jc w:val="center"/>
        </w:trPr>
        <w:tc>
          <w:tcPr>
            <w:tcW w:w="642" w:type="pct"/>
            <w:vMerge/>
            <w:tcBorders>
              <w:top w:val="single" w:sz="4" w:space="0" w:color="auto"/>
              <w:left w:val="single" w:sz="4" w:space="0" w:color="auto"/>
              <w:bottom w:val="single" w:sz="4" w:space="0" w:color="auto"/>
              <w:right w:val="single" w:sz="4" w:space="0" w:color="auto"/>
            </w:tcBorders>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p>
        </w:tc>
        <w:tc>
          <w:tcPr>
            <w:tcW w:w="427"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 xml:space="preserve">Facultades </w:t>
            </w:r>
          </w:p>
        </w:tc>
        <w:tc>
          <w:tcPr>
            <w:tcW w:w="350"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Ca</w:t>
            </w:r>
            <w:r>
              <w:rPr>
                <w:rFonts w:ascii="Arial" w:eastAsia="Times New Roman" w:hAnsi="Arial" w:cs="Arial"/>
                <w:b/>
                <w:bCs/>
                <w:color w:val="000000"/>
                <w:sz w:val="18"/>
                <w:szCs w:val="18"/>
                <w:lang w:eastAsia="es-EC"/>
              </w:rPr>
              <w:t>te</w:t>
            </w:r>
            <w:r w:rsidRPr="00E20AE8">
              <w:rPr>
                <w:rFonts w:ascii="Arial" w:eastAsia="Times New Roman" w:hAnsi="Arial" w:cs="Arial"/>
                <w:b/>
                <w:bCs/>
                <w:color w:val="000000"/>
                <w:sz w:val="18"/>
                <w:szCs w:val="18"/>
                <w:lang w:eastAsia="es-EC"/>
              </w:rPr>
              <w:t>goría</w:t>
            </w:r>
          </w:p>
        </w:tc>
        <w:tc>
          <w:tcPr>
            <w:tcW w:w="297"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Número</w:t>
            </w:r>
          </w:p>
        </w:tc>
        <w:tc>
          <w:tcPr>
            <w:tcW w:w="397"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Correo electrónico</w:t>
            </w:r>
          </w:p>
        </w:tc>
        <w:tc>
          <w:tcPr>
            <w:tcW w:w="372"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Curso presencial</w:t>
            </w:r>
          </w:p>
        </w:tc>
        <w:tc>
          <w:tcPr>
            <w:tcW w:w="296"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Número cursos (25 por curso)</w:t>
            </w:r>
          </w:p>
        </w:tc>
        <w:tc>
          <w:tcPr>
            <w:tcW w:w="235"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Horas curso</w:t>
            </w:r>
          </w:p>
        </w:tc>
        <w:tc>
          <w:tcPr>
            <w:tcW w:w="415"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Costo hora capacitador</w:t>
            </w:r>
          </w:p>
        </w:tc>
        <w:tc>
          <w:tcPr>
            <w:tcW w:w="311"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Total</w:t>
            </w:r>
          </w:p>
        </w:tc>
        <w:tc>
          <w:tcPr>
            <w:tcW w:w="343"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Docentes tiempo completo</w:t>
            </w:r>
          </w:p>
        </w:tc>
        <w:tc>
          <w:tcPr>
            <w:tcW w:w="444" w:type="pct"/>
            <w:tcBorders>
              <w:top w:val="nil"/>
              <w:left w:val="nil"/>
              <w:bottom w:val="single" w:sz="4" w:space="0" w:color="auto"/>
              <w:right w:val="single" w:sz="4" w:space="0" w:color="auto"/>
            </w:tcBorders>
            <w:shd w:val="clear" w:color="000000" w:fill="D0CECE"/>
            <w:vAlign w:val="center"/>
            <w:hideMark/>
          </w:tcPr>
          <w:p w:rsidR="008B07DC" w:rsidRDefault="008B07DC" w:rsidP="00706B73">
            <w:pPr>
              <w:spacing w:after="0" w:line="240" w:lineRule="auto"/>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Presupuesto capacitación</w:t>
            </w:r>
          </w:p>
          <w:p w:rsidR="008B07DC" w:rsidRPr="00E20AE8" w:rsidRDefault="008B07DC" w:rsidP="00E025D6">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Varios</w:t>
            </w:r>
          </w:p>
        </w:tc>
        <w:tc>
          <w:tcPr>
            <w:tcW w:w="471" w:type="pct"/>
            <w:tcBorders>
              <w:top w:val="nil"/>
              <w:left w:val="nil"/>
              <w:bottom w:val="single" w:sz="4" w:space="0" w:color="auto"/>
              <w:right w:val="single" w:sz="4" w:space="0" w:color="auto"/>
            </w:tcBorders>
            <w:shd w:val="clear" w:color="000000" w:fill="D0CECE"/>
            <w:vAlign w:val="center"/>
            <w:hideMark/>
          </w:tcPr>
          <w:p w:rsidR="008B07DC" w:rsidRPr="00E20AE8" w:rsidRDefault="008B07DC" w:rsidP="00706B73">
            <w:pPr>
              <w:spacing w:after="0" w:line="240" w:lineRule="auto"/>
              <w:jc w:val="center"/>
              <w:rPr>
                <w:rFonts w:ascii="Arial" w:eastAsia="Times New Roman" w:hAnsi="Arial" w:cs="Arial"/>
                <w:b/>
                <w:bCs/>
                <w:color w:val="000000"/>
                <w:sz w:val="18"/>
                <w:szCs w:val="18"/>
                <w:lang w:eastAsia="es-EC"/>
              </w:rPr>
            </w:pPr>
            <w:r w:rsidRPr="00E20AE8">
              <w:rPr>
                <w:rFonts w:ascii="Arial" w:eastAsia="Times New Roman" w:hAnsi="Arial" w:cs="Arial"/>
                <w:b/>
                <w:bCs/>
                <w:color w:val="000000"/>
                <w:sz w:val="18"/>
                <w:szCs w:val="18"/>
                <w:lang w:eastAsia="es-EC"/>
              </w:rPr>
              <w:t>Unidad</w:t>
            </w:r>
          </w:p>
        </w:tc>
      </w:tr>
      <w:tr w:rsidR="008B07D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pStyle w:val="Prrafodelista"/>
              <w:numPr>
                <w:ilvl w:val="0"/>
                <w:numId w:val="35"/>
              </w:numPr>
              <w:spacing w:after="0" w:line="240" w:lineRule="auto"/>
              <w:rPr>
                <w:rFonts w:eastAsia="Times New Roman" w:cstheme="minorHAnsi"/>
                <w:b/>
                <w:bCs/>
                <w:color w:val="000000"/>
                <w:sz w:val="20"/>
                <w:szCs w:val="20"/>
                <w:lang w:eastAsia="es-EC"/>
              </w:rPr>
            </w:pPr>
            <w:r w:rsidRPr="00EB3417">
              <w:rPr>
                <w:rFonts w:eastAsia="Times New Roman" w:cstheme="minorHAnsi"/>
                <w:b/>
                <w:bCs/>
                <w:color w:val="000000"/>
                <w:sz w:val="20"/>
                <w:szCs w:val="20"/>
                <w:lang w:eastAsia="es-EC"/>
              </w:rPr>
              <w:t>Componente institucional</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b/>
                <w:bCs/>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b/>
                <w:bCs/>
                <w:color w:val="000000"/>
                <w:sz w:val="20"/>
                <w:szCs w:val="20"/>
                <w:lang w:eastAsia="es-EC"/>
              </w:rPr>
            </w:pPr>
          </w:p>
        </w:tc>
        <w:tc>
          <w:tcPr>
            <w:tcW w:w="297"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97"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15" w:type="pct"/>
            <w:tcBorders>
              <w:top w:val="nil"/>
              <w:left w:val="nil"/>
              <w:bottom w:val="single" w:sz="4" w:space="0" w:color="auto"/>
              <w:right w:val="nil"/>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11" w:type="pct"/>
            <w:tcBorders>
              <w:top w:val="nil"/>
              <w:left w:val="single" w:sz="4" w:space="0" w:color="auto"/>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43"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pStyle w:val="Prrafodelista"/>
              <w:numPr>
                <w:ilvl w:val="0"/>
                <w:numId w:val="36"/>
              </w:numPr>
              <w:spacing w:after="0" w:line="240" w:lineRule="auto"/>
              <w:rPr>
                <w:rFonts w:eastAsia="Times New Roman" w:cstheme="minorHAnsi"/>
                <w:color w:val="000000"/>
                <w:sz w:val="20"/>
                <w:szCs w:val="20"/>
                <w:lang w:eastAsia="es-EC"/>
              </w:rPr>
            </w:pPr>
            <w:r w:rsidRPr="00EB3417">
              <w:rPr>
                <w:rFonts w:eastAsia="Times New Roman" w:cstheme="minorHAnsi"/>
                <w:color w:val="000000"/>
                <w:sz w:val="20"/>
                <w:szCs w:val="20"/>
                <w:lang w:eastAsia="es-EC"/>
              </w:rPr>
              <w:t>Plan de Mejoras</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TC/MT/TP</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15" w:type="pct"/>
            <w:tcBorders>
              <w:top w:val="nil"/>
              <w:left w:val="nil"/>
              <w:bottom w:val="single" w:sz="4" w:space="0" w:color="auto"/>
              <w:right w:val="nil"/>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96</w:t>
            </w:r>
          </w:p>
        </w:tc>
        <w:tc>
          <w:tcPr>
            <w:tcW w:w="343"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pStyle w:val="Prrafodelista"/>
              <w:numPr>
                <w:ilvl w:val="0"/>
                <w:numId w:val="36"/>
              </w:numPr>
              <w:spacing w:after="0" w:line="240" w:lineRule="auto"/>
              <w:rPr>
                <w:rFonts w:eastAsia="Times New Roman" w:cstheme="minorHAnsi"/>
                <w:color w:val="000000"/>
                <w:sz w:val="20"/>
                <w:szCs w:val="20"/>
                <w:lang w:eastAsia="es-EC"/>
              </w:rPr>
            </w:pPr>
            <w:r w:rsidRPr="00EB3417">
              <w:rPr>
                <w:rFonts w:eastAsia="Times New Roman" w:cstheme="minorHAnsi"/>
                <w:color w:val="000000"/>
                <w:sz w:val="20"/>
                <w:szCs w:val="20"/>
                <w:lang w:eastAsia="es-EC"/>
              </w:rPr>
              <w:t>Marco jurídico en la educación superior</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TC/MT/TP</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15" w:type="pct"/>
            <w:tcBorders>
              <w:top w:val="nil"/>
              <w:left w:val="nil"/>
              <w:bottom w:val="single" w:sz="4" w:space="0" w:color="auto"/>
              <w:right w:val="nil"/>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96</w:t>
            </w:r>
          </w:p>
        </w:tc>
        <w:tc>
          <w:tcPr>
            <w:tcW w:w="343"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pStyle w:val="Prrafodelista"/>
              <w:numPr>
                <w:ilvl w:val="0"/>
                <w:numId w:val="36"/>
              </w:numPr>
              <w:spacing w:after="0" w:line="240" w:lineRule="auto"/>
              <w:rPr>
                <w:rFonts w:eastAsia="Times New Roman" w:cstheme="minorHAnsi"/>
                <w:color w:val="000000"/>
                <w:sz w:val="20"/>
                <w:szCs w:val="20"/>
                <w:lang w:eastAsia="es-EC"/>
              </w:rPr>
            </w:pPr>
            <w:r w:rsidRPr="00EB3417">
              <w:rPr>
                <w:rFonts w:eastAsia="Times New Roman" w:cstheme="minorHAnsi"/>
                <w:color w:val="000000"/>
                <w:sz w:val="20"/>
                <w:szCs w:val="20"/>
                <w:lang w:eastAsia="es-EC"/>
              </w:rPr>
              <w:t>Estatuto Universitario</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TC/MT/TP</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15" w:type="pct"/>
            <w:tcBorders>
              <w:top w:val="nil"/>
              <w:left w:val="nil"/>
              <w:bottom w:val="single" w:sz="4" w:space="0" w:color="auto"/>
              <w:right w:val="nil"/>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96</w:t>
            </w:r>
          </w:p>
        </w:tc>
        <w:tc>
          <w:tcPr>
            <w:tcW w:w="343"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pStyle w:val="Prrafodelista"/>
              <w:numPr>
                <w:ilvl w:val="0"/>
                <w:numId w:val="36"/>
              </w:numPr>
              <w:spacing w:after="0" w:line="240" w:lineRule="auto"/>
              <w:rPr>
                <w:rFonts w:eastAsia="Times New Roman" w:cstheme="minorHAnsi"/>
                <w:color w:val="000000"/>
                <w:sz w:val="20"/>
                <w:szCs w:val="20"/>
                <w:lang w:eastAsia="es-EC"/>
              </w:rPr>
            </w:pPr>
            <w:r w:rsidRPr="00EB3417">
              <w:rPr>
                <w:rFonts w:eastAsia="Times New Roman" w:cstheme="minorHAnsi"/>
                <w:color w:val="000000"/>
                <w:sz w:val="20"/>
                <w:szCs w:val="20"/>
                <w:lang w:eastAsia="es-EC"/>
              </w:rPr>
              <w:t>Normativas internas de carácter académico y de investigación</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TC/MT/TP</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1.929</w:t>
            </w: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15" w:type="pct"/>
            <w:tcBorders>
              <w:top w:val="nil"/>
              <w:left w:val="nil"/>
              <w:bottom w:val="single" w:sz="4" w:space="0" w:color="auto"/>
              <w:right w:val="nil"/>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96</w:t>
            </w:r>
          </w:p>
        </w:tc>
        <w:tc>
          <w:tcPr>
            <w:tcW w:w="343"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5C6177" w:rsidRPr="00E20AE8" w:rsidTr="005C6177">
        <w:trPr>
          <w:trHeight w:val="480"/>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5C6177" w:rsidRPr="00EB3417" w:rsidRDefault="005C6177" w:rsidP="00EB3417">
            <w:pPr>
              <w:jc w:val="center"/>
              <w:rPr>
                <w:rFonts w:cstheme="minorHAnsi"/>
                <w:color w:val="000000"/>
                <w:sz w:val="20"/>
                <w:szCs w:val="20"/>
              </w:rPr>
            </w:pPr>
            <w:r w:rsidRPr="00EB3417">
              <w:rPr>
                <w:rFonts w:eastAsia="Times New Roman" w:cstheme="minorHAnsi"/>
                <w:b/>
                <w:bCs/>
                <w:color w:val="000000"/>
                <w:sz w:val="20"/>
                <w:szCs w:val="20"/>
                <w:lang w:eastAsia="es-EC"/>
              </w:rPr>
              <w:t>Componente pedagógico  (25% de docentes Año 1, excepto web)</w:t>
            </w:r>
          </w:p>
        </w:tc>
      </w:tr>
      <w:tr w:rsidR="005C6177"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bottom"/>
          </w:tcPr>
          <w:p w:rsidR="005C6177" w:rsidRPr="00EB3417" w:rsidRDefault="005C6177" w:rsidP="005C6177">
            <w:pPr>
              <w:rPr>
                <w:rFonts w:eastAsia="Times New Roman" w:cstheme="minorHAnsi"/>
                <w:color w:val="000000"/>
                <w:sz w:val="20"/>
                <w:szCs w:val="20"/>
              </w:rPr>
            </w:pPr>
            <w:r w:rsidRPr="00EB3417">
              <w:rPr>
                <w:rFonts w:cstheme="minorHAnsi"/>
                <w:color w:val="000000"/>
                <w:sz w:val="20"/>
                <w:szCs w:val="20"/>
              </w:rPr>
              <w:t>Actualización y formación docente</w:t>
            </w:r>
          </w:p>
        </w:tc>
        <w:tc>
          <w:tcPr>
            <w:tcW w:w="427"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5C6177" w:rsidRPr="00EB3417" w:rsidRDefault="005C6177" w:rsidP="005C617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r w:rsidRPr="00EB3417">
              <w:rPr>
                <w:rFonts w:cstheme="minorHAnsi"/>
                <w:color w:val="000000"/>
                <w:sz w:val="20"/>
                <w:szCs w:val="20"/>
              </w:rPr>
              <w:t>150</w:t>
            </w:r>
          </w:p>
        </w:tc>
        <w:tc>
          <w:tcPr>
            <w:tcW w:w="296"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r w:rsidRPr="00EB3417">
              <w:rPr>
                <w:rFonts w:cstheme="minorHAnsi"/>
                <w:color w:val="000000"/>
                <w:sz w:val="20"/>
                <w:szCs w:val="20"/>
              </w:rPr>
              <w:t>6</w:t>
            </w:r>
          </w:p>
        </w:tc>
        <w:tc>
          <w:tcPr>
            <w:tcW w:w="235"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bottom"/>
          </w:tcPr>
          <w:p w:rsidR="005C6177" w:rsidRPr="00EB3417" w:rsidRDefault="005C6177" w:rsidP="005C6177">
            <w:pPr>
              <w:jc w:val="center"/>
              <w:rPr>
                <w:rFonts w:cstheme="minorHAnsi"/>
                <w:color w:val="000000"/>
                <w:sz w:val="20"/>
                <w:szCs w:val="20"/>
              </w:rPr>
            </w:pPr>
          </w:p>
        </w:tc>
        <w:tc>
          <w:tcPr>
            <w:tcW w:w="311" w:type="pct"/>
            <w:tcBorders>
              <w:top w:val="nil"/>
              <w:left w:val="single" w:sz="4" w:space="0" w:color="auto"/>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p>
        </w:tc>
        <w:tc>
          <w:tcPr>
            <w:tcW w:w="343" w:type="pct"/>
            <w:tcBorders>
              <w:top w:val="nil"/>
              <w:left w:val="nil"/>
              <w:bottom w:val="single" w:sz="4" w:space="0" w:color="auto"/>
              <w:right w:val="single" w:sz="4" w:space="0" w:color="auto"/>
            </w:tcBorders>
            <w:shd w:val="clear" w:color="auto" w:fill="auto"/>
            <w:vAlign w:val="bottom"/>
          </w:tcPr>
          <w:p w:rsidR="005C6177" w:rsidRPr="00EB3417" w:rsidRDefault="005C6177" w:rsidP="005C6177">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5C6177" w:rsidRPr="00EB3417" w:rsidRDefault="005C6177" w:rsidP="005C6177">
            <w:pPr>
              <w:jc w:val="center"/>
              <w:rPr>
                <w:rFonts w:eastAsia="Times New Roman" w:cstheme="minorHAnsi"/>
                <w:color w:val="000000"/>
                <w:sz w:val="20"/>
                <w:szCs w:val="20"/>
              </w:rPr>
            </w:pPr>
            <w:r w:rsidRPr="00EB3417">
              <w:rPr>
                <w:rFonts w:cstheme="minorHAnsi"/>
                <w:color w:val="000000"/>
                <w:sz w:val="20"/>
                <w:szCs w:val="20"/>
              </w:rPr>
              <w:t>4200</w:t>
            </w:r>
          </w:p>
        </w:tc>
        <w:tc>
          <w:tcPr>
            <w:tcW w:w="471" w:type="pct"/>
            <w:tcBorders>
              <w:top w:val="nil"/>
              <w:left w:val="nil"/>
              <w:bottom w:val="single" w:sz="4" w:space="0" w:color="auto"/>
              <w:right w:val="single" w:sz="4" w:space="0" w:color="auto"/>
            </w:tcBorders>
            <w:shd w:val="clear" w:color="auto" w:fill="auto"/>
            <w:vAlign w:val="bottom"/>
          </w:tcPr>
          <w:p w:rsidR="005C6177" w:rsidRPr="00EB3417" w:rsidRDefault="004439BC" w:rsidP="005C6177">
            <w:pPr>
              <w:jc w:val="center"/>
              <w:rPr>
                <w:rFonts w:cstheme="minorHAnsi"/>
                <w:color w:val="000000"/>
                <w:sz w:val="20"/>
                <w:szCs w:val="20"/>
              </w:rPr>
            </w:pPr>
            <w:r>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Practicas exitosas: metodología de trabajo en el aula</w:t>
            </w:r>
          </w:p>
        </w:tc>
        <w:tc>
          <w:tcPr>
            <w:tcW w:w="427"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150</w:t>
            </w:r>
          </w:p>
        </w:tc>
        <w:tc>
          <w:tcPr>
            <w:tcW w:w="296"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w:t>
            </w:r>
          </w:p>
        </w:tc>
        <w:tc>
          <w:tcPr>
            <w:tcW w:w="235"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bottom"/>
          </w:tcPr>
          <w:p w:rsidR="004439BC" w:rsidRPr="00EB3417" w:rsidRDefault="004439BC" w:rsidP="004439BC">
            <w:pPr>
              <w:jc w:val="center"/>
              <w:rPr>
                <w:rFonts w:cstheme="minorHAnsi"/>
                <w:color w:val="000000"/>
                <w:sz w:val="20"/>
                <w:szCs w:val="20"/>
              </w:rPr>
            </w:pPr>
          </w:p>
        </w:tc>
        <w:tc>
          <w:tcPr>
            <w:tcW w:w="311" w:type="pct"/>
            <w:tcBorders>
              <w:top w:val="nil"/>
              <w:left w:val="single" w:sz="4" w:space="0" w:color="auto"/>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p>
        </w:tc>
        <w:tc>
          <w:tcPr>
            <w:tcW w:w="343"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4200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Metodologías de la investigación educativa</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Metodologías para la revisión de documentos académicos</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lastRenderedPageBreak/>
              <w:t>Curso inicial de formación docente</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4800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Curso de estrategias para artículos académicos</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5120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Estilos de aprendizaje y Inteligencia emocional - coaching</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12800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Calidad y procesos educativos</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Evaluación y gestión curricular</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Gerencia Educativa</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Programa de  Formador de formadores</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12000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Curso de formación docente para profesionales de la salud</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1280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EF110A">
              <w:rPr>
                <w:rFonts w:cstheme="minorHAnsi"/>
                <w:color w:val="000000"/>
                <w:sz w:val="20"/>
                <w:szCs w:val="20"/>
              </w:rPr>
              <w:t>IUCP</w:t>
            </w:r>
          </w:p>
        </w:tc>
      </w:tr>
      <w:tr w:rsidR="00B27D48" w:rsidRPr="00E20AE8" w:rsidTr="00B27D48">
        <w:trPr>
          <w:trHeight w:val="480"/>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B27D48" w:rsidRPr="00EB3417" w:rsidRDefault="00B27D48"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b/>
                <w:bCs/>
                <w:color w:val="000000"/>
                <w:sz w:val="20"/>
                <w:szCs w:val="20"/>
                <w:lang w:eastAsia="es-EC"/>
              </w:rPr>
              <w:lastRenderedPageBreak/>
              <w:t>Componente disciplinas básicas (25% de docentes Año 1)</w:t>
            </w: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5C6177" w:rsidRDefault="004439BC" w:rsidP="004439BC">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Matemática - software matemático</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Sociales, medicina y agrícolas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284</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284</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32</w:t>
            </w:r>
          </w:p>
        </w:tc>
        <w:tc>
          <w:tcPr>
            <w:tcW w:w="415" w:type="pct"/>
            <w:tcBorders>
              <w:top w:val="single" w:sz="4" w:space="0" w:color="auto"/>
              <w:left w:val="nil"/>
              <w:bottom w:val="single" w:sz="4" w:space="0" w:color="auto"/>
              <w:right w:val="nil"/>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eastAsia="Times New Roman" w:hAnsi="Calibri" w:cs="Calibri"/>
                <w:color w:val="000000"/>
                <w:sz w:val="20"/>
                <w:szCs w:val="20"/>
              </w:rPr>
            </w:pPr>
            <w:r>
              <w:rPr>
                <w:rFonts w:ascii="Calibri" w:hAnsi="Calibri" w:cs="Calibr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96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5C6177" w:rsidRDefault="004439BC" w:rsidP="004439BC">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Estadística - software estadístico</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Sociales, medicina y agrícolas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284</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284</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hAnsi="Calibri" w:cs="Calibri"/>
                <w:color w:val="000000"/>
                <w:sz w:val="20"/>
                <w:szCs w:val="20"/>
              </w:rPr>
            </w:pPr>
            <w:r>
              <w:rPr>
                <w:rFonts w:ascii="Calibri" w:hAnsi="Calibri" w:cs="Calibr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8B07DC" w:rsidRPr="00E20AE8" w:rsidTr="004439BC">
        <w:trPr>
          <w:trHeight w:val="556"/>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5C6177" w:rsidRDefault="008B07DC" w:rsidP="005C6177">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Diseño de proyectos</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8B07DC" w:rsidRPr="00EB3417" w:rsidRDefault="008B07DC" w:rsidP="00EB3417">
            <w:pPr>
              <w:jc w:val="center"/>
              <w:rPr>
                <w:rFonts w:eastAsia="Times New Roman"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8B07DC" w:rsidRPr="00EB3417" w:rsidRDefault="008B07D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5C6177" w:rsidRDefault="008B07DC" w:rsidP="005C6177">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Programación de proyectos (Project)</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8B07DC" w:rsidRPr="00EB3417" w:rsidRDefault="008B07D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553"/>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5C6177" w:rsidRDefault="008B07DC" w:rsidP="005C6177">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Marco Lógico</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8B07DC" w:rsidRPr="00EB3417" w:rsidRDefault="008B07D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669"/>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5C6177" w:rsidRDefault="008B07DC" w:rsidP="005C6177">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Diseño de presupuestos públicos</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6401</w:t>
            </w:r>
          </w:p>
        </w:tc>
        <w:tc>
          <w:tcPr>
            <w:tcW w:w="343" w:type="pct"/>
            <w:tcBorders>
              <w:top w:val="nil"/>
              <w:left w:val="nil"/>
              <w:bottom w:val="single" w:sz="4" w:space="0" w:color="auto"/>
              <w:right w:val="single" w:sz="4" w:space="0" w:color="auto"/>
            </w:tcBorders>
            <w:shd w:val="clear" w:color="auto" w:fill="auto"/>
            <w:vAlign w:val="bottom"/>
          </w:tcPr>
          <w:p w:rsidR="008B07DC" w:rsidRPr="00EB3417" w:rsidRDefault="008B07D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533"/>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5C6177" w:rsidRDefault="008B07DC" w:rsidP="005C6177">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Formulación proyectos inversión pública – formato Senplades</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8B07DC" w:rsidRPr="00EB3417" w:rsidRDefault="008B07D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8B07D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8B07DC" w:rsidRPr="005C6177" w:rsidRDefault="008B07DC" w:rsidP="005C6177">
            <w:pPr>
              <w:spacing w:after="0" w:line="240" w:lineRule="auto"/>
              <w:rPr>
                <w:rFonts w:eastAsia="Times New Roman" w:cstheme="minorHAnsi"/>
                <w:color w:val="000000"/>
                <w:sz w:val="20"/>
                <w:szCs w:val="20"/>
                <w:lang w:eastAsia="es-EC"/>
              </w:rPr>
            </w:pPr>
            <w:r w:rsidRPr="005C6177">
              <w:rPr>
                <w:rFonts w:eastAsia="Times New Roman" w:cstheme="minorHAnsi"/>
                <w:color w:val="000000"/>
                <w:sz w:val="20"/>
                <w:szCs w:val="20"/>
                <w:lang w:eastAsia="es-EC"/>
              </w:rPr>
              <w:t>Formulación proyectos investigación – formato Senescyt</w:t>
            </w:r>
          </w:p>
        </w:tc>
        <w:tc>
          <w:tcPr>
            <w:tcW w:w="42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8B07DC" w:rsidRPr="00EB3417" w:rsidRDefault="008B07DC"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32</w:t>
            </w:r>
          </w:p>
        </w:tc>
        <w:tc>
          <w:tcPr>
            <w:tcW w:w="415" w:type="pct"/>
            <w:tcBorders>
              <w:top w:val="nil"/>
              <w:left w:val="nil"/>
              <w:bottom w:val="single" w:sz="4" w:space="0" w:color="auto"/>
              <w:right w:val="nil"/>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8B07DC" w:rsidRPr="00EB3417" w:rsidRDefault="008B07DC" w:rsidP="00EB3417">
            <w:pPr>
              <w:jc w:val="center"/>
              <w:rPr>
                <w:rFonts w:cstheme="minorHAnsi"/>
                <w:color w:val="000000"/>
                <w:sz w:val="20"/>
                <w:szCs w:val="20"/>
              </w:rPr>
            </w:pPr>
            <w:r w:rsidRPr="00EB3417">
              <w:rPr>
                <w:rFonts w:cstheme="minorHAnsi"/>
                <w:color w:val="000000"/>
                <w:sz w:val="20"/>
                <w:szCs w:val="20"/>
              </w:rPr>
              <w:t>2560</w:t>
            </w:r>
          </w:p>
        </w:tc>
        <w:tc>
          <w:tcPr>
            <w:tcW w:w="343" w:type="pct"/>
            <w:tcBorders>
              <w:top w:val="nil"/>
              <w:left w:val="nil"/>
              <w:bottom w:val="single" w:sz="4" w:space="0" w:color="auto"/>
              <w:right w:val="single" w:sz="4" w:space="0" w:color="auto"/>
            </w:tcBorders>
            <w:shd w:val="clear" w:color="auto" w:fill="auto"/>
            <w:vAlign w:val="bottom"/>
          </w:tcPr>
          <w:p w:rsidR="008B07DC" w:rsidRPr="00EB3417" w:rsidRDefault="008B07D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center"/>
          </w:tcPr>
          <w:p w:rsidR="008B07DC" w:rsidRPr="00EB3417" w:rsidRDefault="008B07DC" w:rsidP="00EB3417">
            <w:pPr>
              <w:spacing w:after="0" w:line="240" w:lineRule="auto"/>
              <w:jc w:val="center"/>
              <w:rPr>
                <w:rFonts w:eastAsia="Times New Roman" w:cstheme="minorHAnsi"/>
                <w:color w:val="000000"/>
                <w:sz w:val="20"/>
                <w:szCs w:val="20"/>
                <w:lang w:eastAsia="es-EC"/>
              </w:rPr>
            </w:pPr>
          </w:p>
        </w:tc>
      </w:tr>
      <w:tr w:rsidR="00B27D48" w:rsidRPr="00E20AE8" w:rsidTr="00B27D48">
        <w:trPr>
          <w:trHeight w:val="720"/>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B27D48" w:rsidRPr="00EB3417" w:rsidRDefault="00B27D48" w:rsidP="00EB3417">
            <w:pPr>
              <w:spacing w:after="0" w:line="240" w:lineRule="auto"/>
              <w:jc w:val="center"/>
              <w:rPr>
                <w:rFonts w:eastAsia="Times New Roman" w:cstheme="minorHAnsi"/>
                <w:color w:val="000000"/>
                <w:sz w:val="20"/>
                <w:szCs w:val="20"/>
                <w:lang w:eastAsia="es-EC"/>
              </w:rPr>
            </w:pPr>
            <w:r w:rsidRPr="00EB3417">
              <w:rPr>
                <w:rFonts w:eastAsia="Times New Roman" w:cstheme="minorHAnsi"/>
                <w:b/>
                <w:bCs/>
                <w:color w:val="000000"/>
                <w:sz w:val="20"/>
                <w:szCs w:val="20"/>
                <w:lang w:eastAsia="es-EC"/>
              </w:rPr>
              <w:t>Componente: Tecnologías de la información y la comunicación (25% docentes año 1)</w:t>
            </w:r>
          </w:p>
        </w:tc>
      </w:tr>
      <w:tr w:rsidR="004439BC" w:rsidRPr="00E20AE8" w:rsidTr="004439BC">
        <w:trPr>
          <w:trHeight w:val="720"/>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eastAsia="Times New Roman" w:cstheme="minorHAnsi"/>
                <w:color w:val="000000"/>
                <w:sz w:val="20"/>
                <w:szCs w:val="20"/>
              </w:rPr>
            </w:pPr>
            <w:r w:rsidRPr="00EB3417">
              <w:rPr>
                <w:rFonts w:cstheme="minorHAnsi"/>
                <w:color w:val="000000"/>
                <w:sz w:val="20"/>
                <w:szCs w:val="20"/>
              </w:rPr>
              <w:t xml:space="preserve">Plataformas virtuales: aulas virtuales, bibliotecas, </w:t>
            </w:r>
            <w:r w:rsidRPr="00EB3417">
              <w:rPr>
                <w:rFonts w:cstheme="minorHAnsi"/>
                <w:color w:val="000000"/>
                <w:sz w:val="20"/>
                <w:szCs w:val="20"/>
              </w:rPr>
              <w:lastRenderedPageBreak/>
              <w:t>sistemas de enseñanza</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lastRenderedPageBreak/>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350</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350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single" w:sz="4" w:space="0" w:color="auto"/>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eastAsia="Times New Roman" w:hAnsi="Calibri" w:cs="Calibri"/>
                <w:color w:val="000000"/>
                <w:sz w:val="20"/>
                <w:szCs w:val="20"/>
              </w:rPr>
            </w:pPr>
            <w:r>
              <w:rPr>
                <w:rFonts w:ascii="Calibri" w:hAnsi="Calibri" w:cs="Calibri"/>
                <w:color w:val="000000"/>
                <w:sz w:val="20"/>
                <w:szCs w:val="20"/>
              </w:rPr>
              <w:t>3200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4134C1">
              <w:rPr>
                <w:rFonts w:cstheme="minorHAnsi"/>
                <w:color w:val="000000"/>
                <w:sz w:val="20"/>
                <w:szCs w:val="20"/>
              </w:rPr>
              <w:t>IUCP</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lastRenderedPageBreak/>
              <w:t>Tecnologías en la Educación - nivel básico</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200</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hAnsi="Calibri" w:cs="Calibri"/>
                <w:color w:val="000000"/>
                <w:sz w:val="20"/>
                <w:szCs w:val="20"/>
              </w:rPr>
            </w:pPr>
            <w:r>
              <w:rPr>
                <w:rFonts w:ascii="Calibri" w:hAnsi="Calibri" w:cs="Calibri"/>
                <w:color w:val="000000"/>
                <w:sz w:val="20"/>
                <w:szCs w:val="20"/>
              </w:rPr>
              <w:t>6400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4134C1">
              <w:rPr>
                <w:rFonts w:cstheme="minorHAnsi"/>
                <w:color w:val="000000"/>
                <w:sz w:val="20"/>
                <w:szCs w:val="20"/>
              </w:rPr>
              <w:t>IUCP</w:t>
            </w:r>
          </w:p>
        </w:tc>
      </w:tr>
      <w:tr w:rsidR="004439BC" w:rsidRPr="00E20AE8" w:rsidTr="004439BC">
        <w:trPr>
          <w:trHeight w:val="816"/>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Tecnologías en la Educación nivel medio</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200</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200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hAnsi="Calibri" w:cs="Calibri"/>
                <w:color w:val="000000"/>
                <w:sz w:val="20"/>
                <w:szCs w:val="20"/>
              </w:rPr>
            </w:pPr>
            <w:r>
              <w:rPr>
                <w:rFonts w:ascii="Calibri" w:hAnsi="Calibri" w:cs="Calibri"/>
                <w:color w:val="000000"/>
                <w:sz w:val="20"/>
                <w:szCs w:val="20"/>
              </w:rPr>
              <w:t>3200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4134C1">
              <w:rPr>
                <w:rFonts w:cstheme="minorHAnsi"/>
                <w:color w:val="000000"/>
                <w:sz w:val="20"/>
                <w:szCs w:val="20"/>
              </w:rPr>
              <w:t>IUCP</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Tecnologías en la Educación - avanzado</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150</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150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hAnsi="Calibri" w:cs="Calibri"/>
                <w:color w:val="000000"/>
                <w:sz w:val="20"/>
                <w:szCs w:val="20"/>
              </w:rPr>
            </w:pPr>
            <w:r>
              <w:rPr>
                <w:rFonts w:ascii="Calibri" w:hAnsi="Calibri" w:cs="Calibri"/>
                <w:color w:val="000000"/>
                <w:sz w:val="20"/>
                <w:szCs w:val="20"/>
              </w:rPr>
              <w:t>3200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4134C1">
              <w:rPr>
                <w:rFonts w:cstheme="minorHAnsi"/>
                <w:color w:val="000000"/>
                <w:sz w:val="20"/>
                <w:szCs w:val="20"/>
              </w:rPr>
              <w:t>IUCP</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rPr>
                <w:rFonts w:cstheme="minorHAnsi"/>
                <w:color w:val="000000"/>
                <w:sz w:val="20"/>
                <w:szCs w:val="20"/>
              </w:rPr>
            </w:pPr>
            <w:r w:rsidRPr="00EB3417">
              <w:rPr>
                <w:rFonts w:cstheme="minorHAnsi"/>
                <w:color w:val="000000"/>
                <w:sz w:val="20"/>
                <w:szCs w:val="20"/>
              </w:rPr>
              <w:t>Tutorías virtuales</w:t>
            </w:r>
          </w:p>
        </w:tc>
        <w:tc>
          <w:tcPr>
            <w:tcW w:w="42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TODAS</w:t>
            </w:r>
          </w:p>
        </w:tc>
        <w:tc>
          <w:tcPr>
            <w:tcW w:w="350"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TC/MT</w:t>
            </w:r>
          </w:p>
        </w:tc>
        <w:tc>
          <w:tcPr>
            <w:tcW w:w="2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343</w:t>
            </w:r>
          </w:p>
        </w:tc>
        <w:tc>
          <w:tcPr>
            <w:tcW w:w="397"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p>
        </w:tc>
        <w:tc>
          <w:tcPr>
            <w:tcW w:w="372"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150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Calibri" w:hAnsi="Calibri" w:cs="Calibri"/>
                <w:color w:val="000000"/>
                <w:sz w:val="20"/>
                <w:szCs w:val="20"/>
              </w:rPr>
            </w:pPr>
            <w:r>
              <w:rPr>
                <w:rFonts w:ascii="Calibri" w:hAnsi="Calibri" w:cs="Calibri"/>
                <w:color w:val="000000"/>
                <w:sz w:val="20"/>
                <w:szCs w:val="20"/>
              </w:rPr>
              <w:t>4800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1800</w:t>
            </w:r>
          </w:p>
        </w:tc>
        <w:tc>
          <w:tcPr>
            <w:tcW w:w="471" w:type="pct"/>
            <w:tcBorders>
              <w:top w:val="nil"/>
              <w:left w:val="nil"/>
              <w:bottom w:val="single" w:sz="4" w:space="0" w:color="auto"/>
              <w:right w:val="single" w:sz="4" w:space="0" w:color="auto"/>
            </w:tcBorders>
            <w:shd w:val="clear" w:color="auto" w:fill="auto"/>
          </w:tcPr>
          <w:p w:rsidR="004439BC" w:rsidRDefault="004439BC" w:rsidP="004439BC">
            <w:r w:rsidRPr="004134C1">
              <w:rPr>
                <w:rFonts w:cstheme="minorHAnsi"/>
                <w:color w:val="000000"/>
                <w:sz w:val="20"/>
                <w:szCs w:val="20"/>
              </w:rPr>
              <w:t>IUCP</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pStyle w:val="Prrafodelista"/>
              <w:numPr>
                <w:ilvl w:val="0"/>
                <w:numId w:val="35"/>
              </w:numPr>
              <w:spacing w:after="0" w:line="240" w:lineRule="auto"/>
              <w:rPr>
                <w:rFonts w:eastAsia="Times New Roman" w:cstheme="minorHAnsi"/>
                <w:b/>
                <w:bCs/>
                <w:color w:val="000000"/>
                <w:sz w:val="20"/>
                <w:szCs w:val="20"/>
                <w:lang w:eastAsia="es-EC"/>
              </w:rPr>
            </w:pPr>
            <w:r w:rsidRPr="00EB3417">
              <w:rPr>
                <w:rFonts w:eastAsia="Times New Roman" w:cstheme="minorHAnsi"/>
                <w:b/>
                <w:bCs/>
                <w:color w:val="000000"/>
                <w:sz w:val="20"/>
                <w:szCs w:val="20"/>
                <w:lang w:eastAsia="es-EC"/>
              </w:rPr>
              <w:t>Componente: Idiomas - Inglés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235"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15" w:type="pct"/>
            <w:tcBorders>
              <w:top w:val="nil"/>
              <w:left w:val="nil"/>
              <w:bottom w:val="single" w:sz="4" w:space="0" w:color="auto"/>
              <w:right w:val="nil"/>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43"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Redacción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Doctorandos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145</w:t>
            </w:r>
          </w:p>
        </w:tc>
        <w:tc>
          <w:tcPr>
            <w:tcW w:w="296"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160</w:t>
            </w:r>
          </w:p>
        </w:tc>
        <w:tc>
          <w:tcPr>
            <w:tcW w:w="415" w:type="pct"/>
            <w:tcBorders>
              <w:top w:val="nil"/>
              <w:left w:val="nil"/>
              <w:bottom w:val="single" w:sz="4" w:space="0" w:color="auto"/>
              <w:right w:val="nil"/>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40</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218</w:t>
            </w:r>
          </w:p>
        </w:tc>
        <w:tc>
          <w:tcPr>
            <w:tcW w:w="343"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70</w:t>
            </w:r>
          </w:p>
        </w:tc>
        <w:tc>
          <w:tcPr>
            <w:tcW w:w="444"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11.200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Centro de Idiomas</w:t>
            </w: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Lectura de textos técnicos y científicos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Doctorandos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145</w:t>
            </w:r>
          </w:p>
        </w:tc>
        <w:tc>
          <w:tcPr>
            <w:tcW w:w="296"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w:t>
            </w:r>
          </w:p>
        </w:tc>
        <w:tc>
          <w:tcPr>
            <w:tcW w:w="235"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160</w:t>
            </w:r>
          </w:p>
        </w:tc>
        <w:tc>
          <w:tcPr>
            <w:tcW w:w="415" w:type="pct"/>
            <w:tcBorders>
              <w:top w:val="nil"/>
              <w:left w:val="nil"/>
              <w:bottom w:val="single" w:sz="4" w:space="0" w:color="auto"/>
              <w:right w:val="nil"/>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40</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218</w:t>
            </w:r>
          </w:p>
        </w:tc>
        <w:tc>
          <w:tcPr>
            <w:tcW w:w="343"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70</w:t>
            </w:r>
          </w:p>
        </w:tc>
        <w:tc>
          <w:tcPr>
            <w:tcW w:w="444"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11.200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Centro de Idiomas</w:t>
            </w: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Preparación para examen Toefel</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Doctorandos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145</w:t>
            </w:r>
          </w:p>
        </w:tc>
        <w:tc>
          <w:tcPr>
            <w:tcW w:w="296"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w:t>
            </w:r>
          </w:p>
        </w:tc>
        <w:tc>
          <w:tcPr>
            <w:tcW w:w="235"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160</w:t>
            </w:r>
          </w:p>
        </w:tc>
        <w:tc>
          <w:tcPr>
            <w:tcW w:w="415" w:type="pct"/>
            <w:tcBorders>
              <w:top w:val="nil"/>
              <w:left w:val="nil"/>
              <w:bottom w:val="single" w:sz="4" w:space="0" w:color="auto"/>
              <w:right w:val="nil"/>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40</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218</w:t>
            </w:r>
          </w:p>
        </w:tc>
        <w:tc>
          <w:tcPr>
            <w:tcW w:w="343"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70</w:t>
            </w:r>
          </w:p>
        </w:tc>
        <w:tc>
          <w:tcPr>
            <w:tcW w:w="444"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13.440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Centro de Idiomas</w:t>
            </w:r>
          </w:p>
        </w:tc>
      </w:tr>
      <w:tr w:rsidR="004439BC" w:rsidRPr="00E20AE8" w:rsidTr="004E3836">
        <w:trPr>
          <w:trHeight w:val="480"/>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b/>
                <w:bCs/>
                <w:color w:val="000000"/>
                <w:sz w:val="20"/>
                <w:szCs w:val="20"/>
                <w:lang w:eastAsia="es-EC"/>
              </w:rPr>
              <w:t>Componente actualización específica para cada carrera</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Médicas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380</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380</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eastAsia="Times New Roman" w:hAnsi="Arial" w:cs="Arial"/>
                <w:color w:val="000000"/>
                <w:sz w:val="20"/>
                <w:szCs w:val="20"/>
              </w:rPr>
            </w:pPr>
            <w:r>
              <w:rPr>
                <w:rFonts w:ascii="Arial" w:hAnsi="Arial" w:cs="Arial"/>
                <w:color w:val="000000"/>
                <w:sz w:val="20"/>
                <w:szCs w:val="20"/>
              </w:rPr>
              <w:t>3</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40</w:t>
            </w:r>
          </w:p>
        </w:tc>
        <w:tc>
          <w:tcPr>
            <w:tcW w:w="415" w:type="pct"/>
            <w:tcBorders>
              <w:top w:val="single" w:sz="4" w:space="0" w:color="auto"/>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6.000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eastAsia="Times New Roman" w:hAnsi="Calibri" w:cs="Calibri"/>
                <w:color w:val="000000"/>
              </w:rPr>
            </w:pPr>
            <w:r>
              <w:rPr>
                <w:rFonts w:ascii="Calibri" w:hAnsi="Calibri" w:cs="Calibri"/>
                <w:color w:val="000000"/>
              </w:rPr>
              <w:t>12000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D9749B">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Administración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212</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212</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3</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463327">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6.000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12000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D9749B">
              <w:rPr>
                <w:rFonts w:eastAsia="Times New Roman" w:cstheme="minorHAnsi"/>
                <w:color w:val="000000"/>
                <w:sz w:val="20"/>
                <w:szCs w:val="20"/>
                <w:lang w:eastAsia="es-EC"/>
              </w:rPr>
              <w:t>Facultades</w:t>
            </w: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lastRenderedPageBreak/>
              <w:t>Filosofía, Letras y Ciencias de la Educación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167</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167</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3</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463327">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6.000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12000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D9749B">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Económicas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156</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156</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463327">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Facultades</w:t>
            </w: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Jurisprudencia, Ciencias Políticas y Sociales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149</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149</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463327">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Facultades</w:t>
            </w: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Ingeniería, Ciencias Físicas y Matemática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134</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134</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Arquitectura y Urbanismo</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102</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102</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Default="004439BC" w:rsidP="004439BC">
            <w:pPr>
              <w:jc w:val="right"/>
              <w:rPr>
                <w:rFonts w:ascii="Arial" w:eastAsia="Times New Roman" w:hAnsi="Arial" w:cs="Arial"/>
                <w:color w:val="000000"/>
                <w:sz w:val="20"/>
                <w:szCs w:val="20"/>
              </w:rPr>
            </w:pPr>
            <w:r>
              <w:rPr>
                <w:rFonts w:ascii="Arial" w:hAnsi="Arial" w:cs="Arial"/>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Default="004439BC" w:rsidP="004439BC">
            <w:pPr>
              <w:jc w:val="right"/>
              <w:rPr>
                <w:rFonts w:ascii="Arial" w:hAnsi="Arial" w:cs="Arial"/>
                <w:color w:val="000000"/>
                <w:sz w:val="18"/>
                <w:szCs w:val="18"/>
              </w:rPr>
            </w:pPr>
            <w:r>
              <w:rPr>
                <w:rFonts w:ascii="Arial" w:hAnsi="Arial" w:cs="Arial"/>
                <w:color w:val="000000"/>
                <w:sz w:val="18"/>
                <w:szCs w:val="18"/>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Comunicación Social</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95</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95</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95</w:t>
            </w: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Figempa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90</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90</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90</w:t>
            </w: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Odontológicas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67</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67</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6.000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67</w:t>
            </w:r>
          </w:p>
        </w:tc>
        <w:tc>
          <w:tcPr>
            <w:tcW w:w="444" w:type="pct"/>
            <w:tcBorders>
              <w:top w:val="nil"/>
              <w:left w:val="nil"/>
              <w:bottom w:val="single" w:sz="4" w:space="0" w:color="auto"/>
              <w:right w:val="single" w:sz="4" w:space="0" w:color="auto"/>
            </w:tcBorders>
            <w:shd w:val="clear" w:color="auto" w:fill="auto"/>
            <w:vAlign w:val="bottom"/>
          </w:tcPr>
          <w:p w:rsidR="004439BC" w:rsidRDefault="004439BC" w:rsidP="004439BC">
            <w:pPr>
              <w:jc w:val="center"/>
              <w:rPr>
                <w:rFonts w:ascii="Calibri" w:hAnsi="Calibri" w:cs="Calibri"/>
                <w:color w:val="000000"/>
              </w:rPr>
            </w:pPr>
            <w:r>
              <w:rPr>
                <w:rFonts w:ascii="Calibri" w:hAnsi="Calibri" w:cs="Calibri"/>
                <w:color w:val="00000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Agrícolas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64</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64</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64</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Psicológicas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59</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59</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59</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Ciencias Químicas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50</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50</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50</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Artes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40</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40</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40</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Medicina Veterinaria y Zootecnia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35</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35</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35</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Cultura Física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24</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24</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24</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hideMark/>
          </w:tcPr>
          <w:p w:rsidR="004439BC" w:rsidRDefault="004439BC" w:rsidP="004439BC">
            <w:r w:rsidRPr="005147C7">
              <w:rPr>
                <w:rFonts w:eastAsia="Times New Roman" w:cstheme="minorHAnsi"/>
                <w:color w:val="000000"/>
                <w:sz w:val="20"/>
                <w:szCs w:val="20"/>
                <w:lang w:eastAsia="es-EC"/>
              </w:rPr>
              <w:t>Facultades</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Ingeniera Química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TC/MT</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w:t>
            </w:r>
          </w:p>
        </w:tc>
        <w:tc>
          <w:tcPr>
            <w:tcW w:w="296" w:type="pct"/>
            <w:tcBorders>
              <w:top w:val="nil"/>
              <w:left w:val="nil"/>
              <w:bottom w:val="single" w:sz="4" w:space="0" w:color="auto"/>
              <w:right w:val="single" w:sz="4" w:space="0" w:color="auto"/>
            </w:tcBorders>
            <w:shd w:val="clear" w:color="auto" w:fill="auto"/>
            <w:vAlign w:val="center"/>
          </w:tcPr>
          <w:p w:rsidR="004439BC" w:rsidRDefault="004439BC" w:rsidP="004439BC">
            <w:pPr>
              <w:jc w:val="center"/>
              <w:rPr>
                <w:rFonts w:ascii="Arial" w:hAnsi="Arial" w:cs="Arial"/>
                <w:color w:val="000000"/>
                <w:sz w:val="20"/>
                <w:szCs w:val="20"/>
              </w:rPr>
            </w:pPr>
            <w:r>
              <w:rPr>
                <w:rFonts w:ascii="Arial" w:hAnsi="Arial" w:cs="Arial"/>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w:t>
            </w:r>
          </w:p>
        </w:tc>
        <w:tc>
          <w:tcPr>
            <w:tcW w:w="444" w:type="pct"/>
            <w:tcBorders>
              <w:top w:val="nil"/>
              <w:left w:val="nil"/>
              <w:bottom w:val="single" w:sz="4" w:space="0" w:color="auto"/>
              <w:right w:val="single" w:sz="4" w:space="0" w:color="auto"/>
            </w:tcBorders>
            <w:shd w:val="clear" w:color="auto" w:fill="auto"/>
            <w:vAlign w:val="bottom"/>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8000</w:t>
            </w:r>
          </w:p>
        </w:tc>
        <w:tc>
          <w:tcPr>
            <w:tcW w:w="471" w:type="pct"/>
            <w:tcBorders>
              <w:top w:val="nil"/>
              <w:left w:val="nil"/>
              <w:bottom w:val="single" w:sz="4" w:space="0" w:color="auto"/>
              <w:right w:val="single" w:sz="4" w:space="0" w:color="auto"/>
            </w:tcBorders>
            <w:shd w:val="clear" w:color="auto" w:fill="auto"/>
            <w:vAlign w:val="bottom"/>
            <w:hideMark/>
          </w:tcPr>
          <w:p w:rsidR="004439BC" w:rsidRDefault="004439BC" w:rsidP="004439BC">
            <w:pPr>
              <w:spacing w:after="0" w:line="240" w:lineRule="auto"/>
              <w:jc w:val="center"/>
              <w:rPr>
                <w:rFonts w:eastAsia="Times New Roman" w:cstheme="minorHAnsi"/>
                <w:color w:val="000000"/>
                <w:sz w:val="20"/>
                <w:szCs w:val="20"/>
                <w:lang w:eastAsia="es-EC"/>
              </w:rPr>
            </w:pPr>
            <w:r>
              <w:rPr>
                <w:rFonts w:eastAsia="Times New Roman" w:cstheme="minorHAnsi"/>
                <w:color w:val="000000"/>
                <w:sz w:val="20"/>
                <w:szCs w:val="20"/>
                <w:lang w:eastAsia="es-EC"/>
              </w:rPr>
              <w:t>Facultades</w:t>
            </w:r>
          </w:p>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B27D48">
        <w:trPr>
          <w:trHeight w:val="480"/>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b/>
                <w:bCs/>
                <w:color w:val="000000"/>
                <w:sz w:val="20"/>
                <w:szCs w:val="20"/>
                <w:lang w:eastAsia="es-EC"/>
              </w:rPr>
              <w:lastRenderedPageBreak/>
              <w:t>Componente: Práctica de investigación (25% docentes año 1)</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Epistemología y ciencia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rPr>
                <w:rFonts w:eastAsia="Times New Roman" w:cstheme="minorHAnsi"/>
                <w:color w:val="000000"/>
                <w:sz w:val="20"/>
                <w:szCs w:val="20"/>
                <w:lang w:eastAsia="es-EC"/>
              </w:rPr>
            </w:pPr>
            <w:r>
              <w:rPr>
                <w:rFonts w:eastAsia="Times New Roman" w:cstheme="minorHAnsi"/>
                <w:color w:val="000000"/>
                <w:sz w:val="20"/>
                <w:szCs w:val="20"/>
                <w:lang w:eastAsia="es-EC"/>
              </w:rPr>
              <w:t>40</w:t>
            </w:r>
          </w:p>
        </w:tc>
        <w:tc>
          <w:tcPr>
            <w:tcW w:w="415" w:type="pct"/>
            <w:tcBorders>
              <w:top w:val="single" w:sz="4" w:space="0" w:color="auto"/>
              <w:left w:val="nil"/>
              <w:bottom w:val="single" w:sz="4" w:space="0" w:color="auto"/>
              <w:right w:val="nil"/>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Epistemología y proceso de investigación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40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3.200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Epistemología y metodología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Proceso de investigación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b/>
                <w:bCs/>
                <w:color w:val="000000"/>
                <w:sz w:val="20"/>
                <w:szCs w:val="20"/>
                <w:lang w:eastAsia="es-EC"/>
              </w:rPr>
            </w:pP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nil"/>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Metodología de la investigación científica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single" w:sz="4" w:space="0" w:color="auto"/>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Diseños metodológicos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Métodos cuantitativos y cualitativos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48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Técnicas e instrumentos de investigación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Protocolos de investigación</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720"/>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4439BC" w:rsidRDefault="004439BC" w:rsidP="004439BC">
            <w:pPr>
              <w:spacing w:after="0" w:line="240" w:lineRule="auto"/>
              <w:rPr>
                <w:rFonts w:eastAsia="Times New Roman" w:cstheme="minorHAnsi"/>
                <w:color w:val="000000"/>
                <w:sz w:val="20"/>
                <w:szCs w:val="20"/>
                <w:lang w:eastAsia="es-EC"/>
              </w:rPr>
            </w:pPr>
            <w:r w:rsidRPr="004439BC">
              <w:rPr>
                <w:rFonts w:eastAsia="Times New Roman" w:cstheme="minorHAnsi"/>
                <w:color w:val="000000"/>
                <w:sz w:val="20"/>
                <w:szCs w:val="20"/>
                <w:lang w:eastAsia="es-EC"/>
              </w:rPr>
              <w:t>La investigación en laboratorios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Facultades ciencias naturales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80</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80</w:t>
            </w:r>
          </w:p>
        </w:tc>
        <w:tc>
          <w:tcPr>
            <w:tcW w:w="296"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2</w:t>
            </w:r>
          </w:p>
        </w:tc>
        <w:tc>
          <w:tcPr>
            <w:tcW w:w="235" w:type="pct"/>
            <w:tcBorders>
              <w:top w:val="nil"/>
              <w:left w:val="nil"/>
              <w:bottom w:val="single" w:sz="4" w:space="0" w:color="auto"/>
              <w:right w:val="single" w:sz="4" w:space="0" w:color="auto"/>
            </w:tcBorders>
            <w:shd w:val="clear" w:color="auto" w:fill="auto"/>
          </w:tcPr>
          <w:p w:rsidR="004439BC" w:rsidRDefault="004439BC" w:rsidP="004439BC">
            <w:r w:rsidRPr="00DF1B3B">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30</w:t>
            </w:r>
          </w:p>
        </w:tc>
        <w:tc>
          <w:tcPr>
            <w:tcW w:w="311" w:type="pct"/>
            <w:tcBorders>
              <w:top w:val="nil"/>
              <w:left w:val="single" w:sz="4" w:space="0" w:color="auto"/>
              <w:bottom w:val="single" w:sz="4" w:space="0" w:color="auto"/>
              <w:right w:val="single" w:sz="4" w:space="0" w:color="auto"/>
            </w:tcBorders>
            <w:shd w:val="clear" w:color="auto" w:fill="auto"/>
            <w:vAlign w:val="center"/>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2.400</w:t>
            </w:r>
          </w:p>
        </w:tc>
        <w:tc>
          <w:tcPr>
            <w:tcW w:w="343"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444" w:type="pct"/>
            <w:tcBorders>
              <w:top w:val="nil"/>
              <w:left w:val="nil"/>
              <w:bottom w:val="single" w:sz="4" w:space="0" w:color="auto"/>
              <w:right w:val="single" w:sz="4" w:space="0" w:color="auto"/>
            </w:tcBorders>
            <w:shd w:val="clear" w:color="auto" w:fill="auto"/>
            <w:vAlign w:val="center"/>
          </w:tcPr>
          <w:p w:rsidR="004439BC" w:rsidRDefault="004439BC" w:rsidP="004439BC">
            <w:pPr>
              <w:spacing w:after="0" w:line="240" w:lineRule="auto"/>
              <w:jc w:val="center"/>
              <w:rPr>
                <w:rFonts w:eastAsia="Times New Roman" w:cstheme="minorHAnsi"/>
                <w:color w:val="000000"/>
                <w:sz w:val="20"/>
                <w:szCs w:val="20"/>
                <w:lang w:eastAsia="es-EC"/>
              </w:rPr>
            </w:pPr>
          </w:p>
          <w:p w:rsidR="004439BC" w:rsidRDefault="004439BC" w:rsidP="004439BC">
            <w:pPr>
              <w:spacing w:after="0" w:line="240" w:lineRule="auto"/>
              <w:jc w:val="center"/>
              <w:rPr>
                <w:rFonts w:eastAsia="Times New Roman" w:cstheme="minorHAnsi"/>
                <w:color w:val="000000"/>
                <w:sz w:val="20"/>
                <w:szCs w:val="20"/>
                <w:lang w:eastAsia="es-EC"/>
              </w:rPr>
            </w:pPr>
          </w:p>
          <w:p w:rsidR="004439BC" w:rsidRDefault="004439BC" w:rsidP="004439BC">
            <w:pPr>
              <w:spacing w:after="0" w:line="240" w:lineRule="auto"/>
              <w:jc w:val="center"/>
              <w:rPr>
                <w:rFonts w:eastAsia="Times New Roman" w:cstheme="minorHAnsi"/>
                <w:color w:val="000000"/>
                <w:sz w:val="20"/>
                <w:szCs w:val="20"/>
                <w:lang w:eastAsia="es-EC"/>
              </w:rPr>
            </w:pPr>
          </w:p>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B27D48">
        <w:trPr>
          <w:trHeight w:val="255"/>
          <w:jc w:val="center"/>
        </w:trPr>
        <w:tc>
          <w:tcPr>
            <w:tcW w:w="5000" w:type="pct"/>
            <w:gridSpan w:val="13"/>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b/>
                <w:bCs/>
                <w:color w:val="000000"/>
                <w:sz w:val="20"/>
                <w:szCs w:val="20"/>
                <w:lang w:eastAsia="es-EC"/>
              </w:rPr>
              <w:t>Componente: Gestión del conocimiento</w:t>
            </w: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rPr>
                <w:rFonts w:eastAsia="Times New Roman" w:cstheme="minorHAnsi"/>
                <w:sz w:val="20"/>
                <w:szCs w:val="20"/>
              </w:rPr>
            </w:pPr>
            <w:r w:rsidRPr="00EB3417">
              <w:rPr>
                <w:rFonts w:cstheme="minorHAnsi"/>
                <w:sz w:val="20"/>
                <w:szCs w:val="20"/>
              </w:rPr>
              <w:t>La comunicación y redacción científica,</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1</w:t>
            </w:r>
          </w:p>
        </w:tc>
        <w:tc>
          <w:tcPr>
            <w:tcW w:w="235" w:type="pct"/>
            <w:tcBorders>
              <w:top w:val="nil"/>
              <w:left w:val="nil"/>
              <w:bottom w:val="single" w:sz="4" w:space="0" w:color="auto"/>
              <w:right w:val="single" w:sz="4" w:space="0" w:color="auto"/>
            </w:tcBorders>
            <w:shd w:val="clear" w:color="auto" w:fill="auto"/>
            <w:hideMark/>
          </w:tcPr>
          <w:p w:rsidR="004439BC" w:rsidRDefault="004439BC" w:rsidP="004439BC">
            <w:r w:rsidRPr="00692021">
              <w:rPr>
                <w:rFonts w:eastAsia="Times New Roman" w:cstheme="minorHAnsi"/>
                <w:color w:val="000000"/>
                <w:sz w:val="20"/>
                <w:szCs w:val="20"/>
                <w:lang w:eastAsia="es-EC"/>
              </w:rPr>
              <w:t>40</w:t>
            </w:r>
          </w:p>
        </w:tc>
        <w:tc>
          <w:tcPr>
            <w:tcW w:w="415" w:type="pct"/>
            <w:tcBorders>
              <w:top w:val="single" w:sz="4" w:space="0" w:color="auto"/>
              <w:left w:val="nil"/>
              <w:bottom w:val="single" w:sz="4" w:space="0" w:color="auto"/>
              <w:right w:val="nil"/>
            </w:tcBorders>
            <w:shd w:val="clear" w:color="auto" w:fill="auto"/>
            <w:vAlign w:val="center"/>
            <w:hideMark/>
          </w:tcPr>
          <w:p w:rsidR="004439BC" w:rsidRPr="00EB3417" w:rsidRDefault="004439BC" w:rsidP="004439BC">
            <w:pPr>
              <w:jc w:val="center"/>
              <w:rPr>
                <w:rFonts w:eastAsia="Times New Roman"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3.000</w:t>
            </w:r>
          </w:p>
        </w:tc>
        <w:tc>
          <w:tcPr>
            <w:tcW w:w="343"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812"/>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rPr>
                <w:rFonts w:cstheme="minorHAnsi"/>
                <w:color w:val="000000"/>
                <w:sz w:val="20"/>
                <w:szCs w:val="20"/>
              </w:rPr>
            </w:pPr>
            <w:r w:rsidRPr="00EB3417">
              <w:rPr>
                <w:rFonts w:cstheme="minorHAnsi"/>
                <w:color w:val="000000"/>
                <w:sz w:val="20"/>
                <w:szCs w:val="20"/>
              </w:rPr>
              <w:lastRenderedPageBreak/>
              <w:t>La propiedad intelectual, La gestión de patentes</w:t>
            </w:r>
          </w:p>
        </w:tc>
        <w:tc>
          <w:tcPr>
            <w:tcW w:w="42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Todas</w:t>
            </w:r>
          </w:p>
        </w:tc>
        <w:tc>
          <w:tcPr>
            <w:tcW w:w="350"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TC</w:t>
            </w:r>
          </w:p>
        </w:tc>
        <w:tc>
          <w:tcPr>
            <w:tcW w:w="2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397"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372"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spacing w:after="0" w:line="240" w:lineRule="auto"/>
              <w:jc w:val="center"/>
              <w:rPr>
                <w:rFonts w:eastAsia="Times New Roman" w:cstheme="minorHAnsi"/>
                <w:color w:val="000000"/>
                <w:sz w:val="20"/>
                <w:szCs w:val="20"/>
                <w:lang w:eastAsia="es-EC"/>
              </w:rPr>
            </w:pPr>
            <w:r w:rsidRPr="00EB3417">
              <w:rPr>
                <w:rFonts w:eastAsia="Times New Roman" w:cstheme="minorHAnsi"/>
                <w:color w:val="000000"/>
                <w:sz w:val="20"/>
                <w:szCs w:val="20"/>
                <w:lang w:eastAsia="es-EC"/>
              </w:rPr>
              <w:t>218</w:t>
            </w:r>
          </w:p>
        </w:tc>
        <w:tc>
          <w:tcPr>
            <w:tcW w:w="296"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w:t>
            </w:r>
          </w:p>
        </w:tc>
        <w:tc>
          <w:tcPr>
            <w:tcW w:w="235" w:type="pct"/>
            <w:tcBorders>
              <w:top w:val="nil"/>
              <w:left w:val="nil"/>
              <w:bottom w:val="single" w:sz="4" w:space="0" w:color="auto"/>
              <w:right w:val="single" w:sz="4" w:space="0" w:color="auto"/>
            </w:tcBorders>
            <w:shd w:val="clear" w:color="auto" w:fill="auto"/>
            <w:hideMark/>
          </w:tcPr>
          <w:p w:rsidR="004439BC" w:rsidRDefault="004439BC" w:rsidP="004439BC">
            <w:r w:rsidRPr="00692021">
              <w:rPr>
                <w:rFonts w:eastAsia="Times New Roman" w:cstheme="minorHAnsi"/>
                <w:color w:val="000000"/>
                <w:sz w:val="20"/>
                <w:szCs w:val="20"/>
                <w:lang w:eastAsia="es-EC"/>
              </w:rPr>
              <w:t>40</w:t>
            </w:r>
          </w:p>
        </w:tc>
        <w:tc>
          <w:tcPr>
            <w:tcW w:w="415" w:type="pct"/>
            <w:tcBorders>
              <w:top w:val="nil"/>
              <w:left w:val="nil"/>
              <w:bottom w:val="single" w:sz="4" w:space="0" w:color="auto"/>
              <w:right w:val="nil"/>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50</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2.000</w:t>
            </w:r>
          </w:p>
        </w:tc>
        <w:tc>
          <w:tcPr>
            <w:tcW w:w="343" w:type="pct"/>
            <w:tcBorders>
              <w:top w:val="nil"/>
              <w:left w:val="nil"/>
              <w:bottom w:val="single" w:sz="4" w:space="0" w:color="auto"/>
              <w:right w:val="single" w:sz="4" w:space="0" w:color="auto"/>
            </w:tcBorders>
            <w:shd w:val="clear" w:color="auto" w:fill="auto"/>
            <w:vAlign w:val="center"/>
            <w:hideMark/>
          </w:tcPr>
          <w:p w:rsidR="004439BC" w:rsidRPr="00EB3417" w:rsidRDefault="004439BC" w:rsidP="004439BC">
            <w:pPr>
              <w:jc w:val="center"/>
              <w:rPr>
                <w:rFonts w:cstheme="minorHAnsi"/>
                <w:color w:val="000000"/>
                <w:sz w:val="20"/>
                <w:szCs w:val="20"/>
              </w:rPr>
            </w:pPr>
            <w:r w:rsidRPr="00EB3417">
              <w:rPr>
                <w:rFonts w:cstheme="minorHAnsi"/>
                <w:color w:val="000000"/>
                <w:sz w:val="20"/>
                <w:szCs w:val="20"/>
              </w:rPr>
              <w:t>1646</w:t>
            </w:r>
          </w:p>
        </w:tc>
        <w:tc>
          <w:tcPr>
            <w:tcW w:w="444" w:type="pct"/>
            <w:tcBorders>
              <w:top w:val="nil"/>
              <w:left w:val="nil"/>
              <w:bottom w:val="single" w:sz="4" w:space="0" w:color="auto"/>
              <w:right w:val="single" w:sz="4" w:space="0" w:color="auto"/>
            </w:tcBorders>
            <w:shd w:val="clear" w:color="auto" w:fill="auto"/>
            <w:vAlign w:val="center"/>
          </w:tcPr>
          <w:p w:rsidR="004439BC" w:rsidRPr="00EB3417" w:rsidRDefault="004439BC" w:rsidP="004439BC">
            <w:pPr>
              <w:spacing w:after="0" w:line="240" w:lineRule="auto"/>
              <w:jc w:val="center"/>
              <w:rPr>
                <w:rFonts w:eastAsia="Times New Roman" w:cstheme="minorHAnsi"/>
                <w:color w:val="000000"/>
                <w:sz w:val="20"/>
                <w:szCs w:val="20"/>
                <w:lang w:eastAsia="es-EC"/>
              </w:rPr>
            </w:pPr>
          </w:p>
        </w:tc>
        <w:tc>
          <w:tcPr>
            <w:tcW w:w="471" w:type="pct"/>
            <w:tcBorders>
              <w:top w:val="nil"/>
              <w:left w:val="nil"/>
              <w:bottom w:val="single" w:sz="4" w:space="0" w:color="auto"/>
              <w:right w:val="single" w:sz="4" w:space="0" w:color="auto"/>
            </w:tcBorders>
            <w:shd w:val="clear" w:color="auto" w:fill="auto"/>
            <w:vAlign w:val="bottom"/>
            <w:hideMark/>
          </w:tcPr>
          <w:p w:rsidR="004439BC" w:rsidRPr="00EB3417" w:rsidRDefault="004439BC" w:rsidP="004439BC">
            <w:pPr>
              <w:spacing w:after="0" w:line="240" w:lineRule="auto"/>
              <w:jc w:val="center"/>
              <w:rPr>
                <w:rFonts w:eastAsia="Times New Roman" w:cstheme="minorHAnsi"/>
                <w:color w:val="000000"/>
                <w:sz w:val="20"/>
                <w:szCs w:val="20"/>
                <w:lang w:eastAsia="es-EC"/>
              </w:rPr>
            </w:pPr>
          </w:p>
        </w:tc>
      </w:tr>
      <w:tr w:rsidR="004439BC" w:rsidRPr="00E20AE8" w:rsidTr="004439BC">
        <w:trPr>
          <w:trHeight w:val="255"/>
          <w:jc w:val="center"/>
        </w:trPr>
        <w:tc>
          <w:tcPr>
            <w:tcW w:w="642" w:type="pct"/>
            <w:tcBorders>
              <w:top w:val="nil"/>
              <w:left w:val="single" w:sz="4" w:space="0" w:color="auto"/>
              <w:bottom w:val="single" w:sz="4" w:space="0" w:color="auto"/>
              <w:right w:val="single" w:sz="4" w:space="0" w:color="auto"/>
            </w:tcBorders>
            <w:shd w:val="clear" w:color="auto" w:fill="auto"/>
            <w:vAlign w:val="bottom"/>
            <w:hideMark/>
          </w:tcPr>
          <w:p w:rsidR="004439BC" w:rsidRPr="00E20AE8" w:rsidRDefault="004439BC" w:rsidP="004439BC">
            <w:pPr>
              <w:spacing w:after="0" w:line="240" w:lineRule="auto"/>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r w:rsidRPr="00E20AE8">
              <w:rPr>
                <w:rFonts w:ascii="Arial" w:eastAsia="Times New Roman" w:hAnsi="Arial" w:cs="Arial"/>
                <w:b/>
                <w:color w:val="000000"/>
                <w:sz w:val="18"/>
                <w:szCs w:val="18"/>
                <w:lang w:eastAsia="es-EC"/>
              </w:rPr>
              <w:t>Total capacitación</w:t>
            </w:r>
          </w:p>
        </w:tc>
        <w:tc>
          <w:tcPr>
            <w:tcW w:w="427" w:type="pct"/>
            <w:tcBorders>
              <w:top w:val="nil"/>
              <w:left w:val="nil"/>
              <w:bottom w:val="single" w:sz="4" w:space="0" w:color="auto"/>
              <w:right w:val="single" w:sz="4" w:space="0" w:color="auto"/>
            </w:tcBorders>
            <w:shd w:val="clear" w:color="auto" w:fill="auto"/>
            <w:vAlign w:val="bottom"/>
            <w:hideMark/>
          </w:tcPr>
          <w:p w:rsidR="004439BC" w:rsidRPr="00E20AE8" w:rsidRDefault="004439BC" w:rsidP="004439BC">
            <w:pPr>
              <w:spacing w:after="0" w:line="240" w:lineRule="auto"/>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350" w:type="pct"/>
            <w:tcBorders>
              <w:top w:val="nil"/>
              <w:left w:val="nil"/>
              <w:bottom w:val="single" w:sz="4" w:space="0" w:color="auto"/>
              <w:right w:val="single" w:sz="4" w:space="0" w:color="auto"/>
            </w:tcBorders>
            <w:shd w:val="clear" w:color="auto" w:fill="auto"/>
            <w:vAlign w:val="bottom"/>
            <w:hideMark/>
          </w:tcPr>
          <w:p w:rsidR="004439BC" w:rsidRPr="00E20AE8" w:rsidRDefault="004439BC" w:rsidP="004439BC">
            <w:pPr>
              <w:spacing w:after="0" w:line="240" w:lineRule="auto"/>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297" w:type="pct"/>
            <w:tcBorders>
              <w:top w:val="nil"/>
              <w:left w:val="nil"/>
              <w:bottom w:val="single" w:sz="4" w:space="0" w:color="auto"/>
              <w:right w:val="single" w:sz="4" w:space="0" w:color="auto"/>
            </w:tcBorders>
            <w:shd w:val="clear" w:color="auto" w:fill="auto"/>
            <w:vAlign w:val="center"/>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397" w:type="pct"/>
            <w:tcBorders>
              <w:top w:val="nil"/>
              <w:left w:val="nil"/>
              <w:bottom w:val="single" w:sz="4" w:space="0" w:color="auto"/>
              <w:right w:val="single" w:sz="4" w:space="0" w:color="auto"/>
            </w:tcBorders>
            <w:shd w:val="clear" w:color="auto" w:fill="auto"/>
            <w:vAlign w:val="center"/>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372" w:type="pct"/>
            <w:tcBorders>
              <w:top w:val="nil"/>
              <w:left w:val="nil"/>
              <w:bottom w:val="single" w:sz="4" w:space="0" w:color="auto"/>
              <w:right w:val="single" w:sz="4" w:space="0" w:color="auto"/>
            </w:tcBorders>
            <w:shd w:val="clear" w:color="auto" w:fill="auto"/>
            <w:vAlign w:val="center"/>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296" w:type="pct"/>
            <w:tcBorders>
              <w:top w:val="nil"/>
              <w:left w:val="nil"/>
              <w:bottom w:val="single" w:sz="4" w:space="0" w:color="auto"/>
              <w:right w:val="single" w:sz="4" w:space="0" w:color="auto"/>
            </w:tcBorders>
            <w:shd w:val="clear" w:color="auto" w:fill="auto"/>
            <w:vAlign w:val="center"/>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235" w:type="pct"/>
            <w:tcBorders>
              <w:top w:val="nil"/>
              <w:left w:val="nil"/>
              <w:bottom w:val="single" w:sz="4" w:space="0" w:color="auto"/>
              <w:right w:val="single" w:sz="4" w:space="0" w:color="auto"/>
            </w:tcBorders>
            <w:shd w:val="clear" w:color="auto" w:fill="auto"/>
            <w:vAlign w:val="center"/>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415" w:type="pct"/>
            <w:tcBorders>
              <w:top w:val="nil"/>
              <w:left w:val="nil"/>
              <w:bottom w:val="single" w:sz="4" w:space="0" w:color="auto"/>
              <w:right w:val="single" w:sz="4" w:space="0" w:color="auto"/>
            </w:tcBorders>
            <w:shd w:val="clear" w:color="auto" w:fill="auto"/>
            <w:vAlign w:val="center"/>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c>
          <w:tcPr>
            <w:tcW w:w="311" w:type="pct"/>
            <w:tcBorders>
              <w:top w:val="nil"/>
              <w:left w:val="nil"/>
              <w:bottom w:val="single" w:sz="4" w:space="0" w:color="auto"/>
              <w:right w:val="single" w:sz="4" w:space="0" w:color="auto"/>
            </w:tcBorders>
            <w:shd w:val="clear" w:color="auto" w:fill="auto"/>
            <w:vAlign w:val="center"/>
            <w:hideMark/>
          </w:tcPr>
          <w:p w:rsidR="004439BC" w:rsidRPr="000E767E" w:rsidRDefault="004439BC" w:rsidP="004439BC">
            <w:pPr>
              <w:spacing w:after="0" w:line="240" w:lineRule="auto"/>
              <w:jc w:val="right"/>
              <w:rPr>
                <w:rFonts w:ascii="Arial" w:eastAsia="Times New Roman" w:hAnsi="Arial" w:cs="Arial"/>
                <w:b/>
                <w:color w:val="000000"/>
                <w:sz w:val="20"/>
                <w:szCs w:val="18"/>
                <w:lang w:eastAsia="es-EC"/>
              </w:rPr>
            </w:pPr>
            <w:r w:rsidRPr="000E767E">
              <w:rPr>
                <w:rFonts w:ascii="Arial" w:eastAsia="Times New Roman" w:hAnsi="Arial" w:cs="Arial"/>
                <w:b/>
                <w:color w:val="000000"/>
                <w:sz w:val="20"/>
                <w:szCs w:val="18"/>
                <w:lang w:eastAsia="es-EC"/>
              </w:rPr>
              <w:t>264681 </w:t>
            </w:r>
          </w:p>
        </w:tc>
        <w:tc>
          <w:tcPr>
            <w:tcW w:w="343" w:type="pct"/>
            <w:tcBorders>
              <w:top w:val="nil"/>
              <w:left w:val="nil"/>
              <w:bottom w:val="single" w:sz="4" w:space="0" w:color="auto"/>
              <w:right w:val="single" w:sz="4" w:space="0" w:color="auto"/>
            </w:tcBorders>
            <w:shd w:val="clear" w:color="auto" w:fill="auto"/>
            <w:vAlign w:val="center"/>
            <w:hideMark/>
          </w:tcPr>
          <w:p w:rsidR="004439BC" w:rsidRPr="000E767E" w:rsidRDefault="004439BC" w:rsidP="004439BC">
            <w:pPr>
              <w:spacing w:after="0" w:line="240" w:lineRule="auto"/>
              <w:jc w:val="right"/>
              <w:rPr>
                <w:rFonts w:ascii="Arial" w:eastAsia="Times New Roman" w:hAnsi="Arial" w:cs="Arial"/>
                <w:b/>
                <w:color w:val="000000"/>
                <w:sz w:val="20"/>
                <w:szCs w:val="18"/>
                <w:lang w:eastAsia="es-EC"/>
              </w:rPr>
            </w:pPr>
            <w:r w:rsidRPr="000E767E">
              <w:rPr>
                <w:rFonts w:ascii="Arial" w:eastAsia="Times New Roman" w:hAnsi="Arial" w:cs="Arial"/>
                <w:b/>
                <w:color w:val="000000"/>
                <w:sz w:val="20"/>
                <w:szCs w:val="18"/>
                <w:lang w:eastAsia="es-EC"/>
              </w:rPr>
              <w:t> </w:t>
            </w:r>
          </w:p>
        </w:tc>
        <w:tc>
          <w:tcPr>
            <w:tcW w:w="444" w:type="pct"/>
            <w:tcBorders>
              <w:top w:val="nil"/>
              <w:left w:val="nil"/>
              <w:bottom w:val="single" w:sz="4" w:space="0" w:color="auto"/>
              <w:right w:val="single" w:sz="4" w:space="0" w:color="auto"/>
            </w:tcBorders>
            <w:shd w:val="clear" w:color="auto" w:fill="auto"/>
            <w:vAlign w:val="center"/>
            <w:hideMark/>
          </w:tcPr>
          <w:p w:rsidR="004439BC" w:rsidRPr="000E767E" w:rsidRDefault="004439BC" w:rsidP="004439BC">
            <w:pPr>
              <w:spacing w:after="0" w:line="240" w:lineRule="auto"/>
              <w:jc w:val="right"/>
              <w:rPr>
                <w:rFonts w:ascii="Arial" w:eastAsia="Times New Roman" w:hAnsi="Arial" w:cs="Arial"/>
                <w:b/>
                <w:color w:val="000000"/>
                <w:sz w:val="20"/>
                <w:szCs w:val="18"/>
                <w:lang w:eastAsia="es-EC"/>
              </w:rPr>
            </w:pPr>
            <w:r w:rsidRPr="000E767E">
              <w:rPr>
                <w:rFonts w:ascii="Arial" w:eastAsia="Times New Roman" w:hAnsi="Arial" w:cs="Arial"/>
                <w:b/>
                <w:color w:val="000000"/>
                <w:sz w:val="20"/>
                <w:szCs w:val="18"/>
                <w:lang w:eastAsia="es-EC"/>
              </w:rPr>
              <w:t>210600 </w:t>
            </w:r>
          </w:p>
        </w:tc>
        <w:tc>
          <w:tcPr>
            <w:tcW w:w="471" w:type="pct"/>
            <w:tcBorders>
              <w:top w:val="nil"/>
              <w:left w:val="nil"/>
              <w:bottom w:val="single" w:sz="4" w:space="0" w:color="auto"/>
              <w:right w:val="single" w:sz="4" w:space="0" w:color="auto"/>
            </w:tcBorders>
            <w:shd w:val="clear" w:color="auto" w:fill="auto"/>
            <w:vAlign w:val="bottom"/>
            <w:hideMark/>
          </w:tcPr>
          <w:p w:rsidR="004439BC" w:rsidRPr="00E20AE8" w:rsidRDefault="004439BC" w:rsidP="004439BC">
            <w:pPr>
              <w:spacing w:after="0" w:line="240" w:lineRule="auto"/>
              <w:jc w:val="right"/>
              <w:rPr>
                <w:rFonts w:ascii="Arial" w:eastAsia="Times New Roman" w:hAnsi="Arial" w:cs="Arial"/>
                <w:color w:val="000000"/>
                <w:sz w:val="18"/>
                <w:szCs w:val="18"/>
                <w:lang w:eastAsia="es-EC"/>
              </w:rPr>
            </w:pPr>
            <w:r w:rsidRPr="00E20AE8">
              <w:rPr>
                <w:rFonts w:ascii="Arial" w:eastAsia="Times New Roman" w:hAnsi="Arial" w:cs="Arial"/>
                <w:color w:val="000000"/>
                <w:sz w:val="18"/>
                <w:szCs w:val="18"/>
                <w:lang w:eastAsia="es-EC"/>
              </w:rPr>
              <w:t> </w:t>
            </w:r>
          </w:p>
        </w:tc>
      </w:tr>
    </w:tbl>
    <w:p w:rsidR="00876B65" w:rsidRDefault="00876B65" w:rsidP="00876B65">
      <w:pPr>
        <w:rPr>
          <w:rFonts w:ascii="Arial" w:hAnsi="Arial" w:cs="Arial"/>
          <w:sz w:val="24"/>
          <w:szCs w:val="24"/>
        </w:rPr>
      </w:pPr>
    </w:p>
    <w:p w:rsidR="001A69AF" w:rsidRPr="001A69AF" w:rsidRDefault="001A69AF">
      <w:pPr>
        <w:rPr>
          <w:rFonts w:ascii="Arial" w:hAnsi="Arial" w:cs="Arial"/>
          <w:sz w:val="24"/>
          <w:szCs w:val="24"/>
        </w:rPr>
      </w:pPr>
      <w:r w:rsidRPr="001A69AF">
        <w:rPr>
          <w:rFonts w:ascii="Arial" w:hAnsi="Arial" w:cs="Arial"/>
          <w:sz w:val="24"/>
          <w:szCs w:val="24"/>
        </w:rPr>
        <w:t xml:space="preserve">Nota: </w:t>
      </w:r>
      <w:r>
        <w:rPr>
          <w:rFonts w:ascii="Arial" w:hAnsi="Arial" w:cs="Arial"/>
          <w:sz w:val="24"/>
          <w:szCs w:val="24"/>
        </w:rPr>
        <w:t xml:space="preserve">En el presupuesto no consta rubros de pasajes nacionales e internacionales, viáticos,  material didáctico y </w:t>
      </w:r>
      <w:r w:rsidR="00F65286">
        <w:rPr>
          <w:rFonts w:ascii="Arial" w:hAnsi="Arial" w:cs="Arial"/>
          <w:sz w:val="24"/>
          <w:szCs w:val="24"/>
        </w:rPr>
        <w:t>alimentación</w:t>
      </w:r>
      <w:r w:rsidRPr="001A69AF">
        <w:rPr>
          <w:rFonts w:ascii="Arial" w:hAnsi="Arial" w:cs="Arial"/>
          <w:sz w:val="24"/>
          <w:szCs w:val="24"/>
        </w:rPr>
        <w:br w:type="page"/>
      </w:r>
    </w:p>
    <w:p w:rsidR="00876B65" w:rsidRDefault="00876B65" w:rsidP="00876B65">
      <w:pPr>
        <w:rPr>
          <w:rFonts w:ascii="Arial" w:hAnsi="Arial" w:cs="Arial"/>
          <w:b/>
          <w:sz w:val="24"/>
          <w:szCs w:val="24"/>
        </w:rPr>
      </w:pPr>
    </w:p>
    <w:p w:rsidR="00876B65" w:rsidRPr="00C40E82" w:rsidRDefault="00C40E82" w:rsidP="00C40E82">
      <w:pPr>
        <w:pStyle w:val="Ttulo2"/>
      </w:pPr>
      <w:bookmarkStart w:id="41" w:name="_Toc14080714"/>
      <w:r>
        <w:t>9.2</w:t>
      </w:r>
      <w:r w:rsidRPr="00C40E82">
        <w:t xml:space="preserve"> </w:t>
      </w:r>
      <w:r w:rsidR="00876B65" w:rsidRPr="00C40E82">
        <w:t>Presupuesto doctorados</w:t>
      </w:r>
      <w:bookmarkEnd w:id="41"/>
    </w:p>
    <w:p w:rsidR="00876B65" w:rsidRPr="00C40E82" w:rsidRDefault="00C40E82" w:rsidP="00C40E82">
      <w:pPr>
        <w:pStyle w:val="Ttulo3"/>
      </w:pPr>
      <w:bookmarkStart w:id="42" w:name="_Toc14080715"/>
      <w:r>
        <w:t>9.2</w:t>
      </w:r>
      <w:r w:rsidRPr="00C40E82">
        <w:t xml:space="preserve">.1 </w:t>
      </w:r>
      <w:r w:rsidR="00876B65" w:rsidRPr="00C40E82">
        <w:t>Presupuesto doctorados: Septiembre – Diciembre 2015</w:t>
      </w:r>
      <w:bookmarkEnd w:id="42"/>
    </w:p>
    <w:p w:rsidR="00876B65" w:rsidRPr="00C40E82" w:rsidRDefault="00C40E82" w:rsidP="00C40E82">
      <w:pPr>
        <w:pStyle w:val="Ttulo4"/>
      </w:pPr>
      <w:r>
        <w:t>9.2</w:t>
      </w:r>
      <w:r w:rsidRPr="00C40E82">
        <w:t xml:space="preserve">.1.1 </w:t>
      </w:r>
      <w:r w:rsidR="00876B65" w:rsidRPr="00C40E82">
        <w:t>Presupuesto Universidad de la Molina – Medicina Veterinaria y Zootecnia</w:t>
      </w:r>
    </w:p>
    <w:tbl>
      <w:tblPr>
        <w:tblW w:w="5000" w:type="pct"/>
        <w:tblCellMar>
          <w:left w:w="70" w:type="dxa"/>
          <w:right w:w="70" w:type="dxa"/>
        </w:tblCellMar>
        <w:tblLook w:val="04A0" w:firstRow="1" w:lastRow="0" w:firstColumn="1" w:lastColumn="0" w:noHBand="0" w:noVBand="1"/>
      </w:tblPr>
      <w:tblGrid>
        <w:gridCol w:w="770"/>
        <w:gridCol w:w="482"/>
        <w:gridCol w:w="502"/>
        <w:gridCol w:w="482"/>
        <w:gridCol w:w="423"/>
        <w:gridCol w:w="424"/>
        <w:gridCol w:w="424"/>
        <w:gridCol w:w="424"/>
        <w:gridCol w:w="424"/>
        <w:gridCol w:w="424"/>
        <w:gridCol w:w="505"/>
        <w:gridCol w:w="395"/>
        <w:gridCol w:w="395"/>
        <w:gridCol w:w="395"/>
        <w:gridCol w:w="395"/>
        <w:gridCol w:w="395"/>
        <w:gridCol w:w="395"/>
        <w:gridCol w:w="510"/>
        <w:gridCol w:w="530"/>
        <w:gridCol w:w="483"/>
        <w:gridCol w:w="698"/>
        <w:gridCol w:w="486"/>
        <w:gridCol w:w="494"/>
        <w:gridCol w:w="483"/>
        <w:gridCol w:w="477"/>
        <w:gridCol w:w="419"/>
        <w:gridCol w:w="483"/>
        <w:gridCol w:w="530"/>
        <w:gridCol w:w="685"/>
        <w:gridCol w:w="618"/>
        <w:gridCol w:w="576"/>
      </w:tblGrid>
      <w:tr w:rsidR="00876B65" w:rsidRPr="006322E9" w:rsidTr="00706B73">
        <w:trPr>
          <w:trHeight w:val="255"/>
        </w:trPr>
        <w:tc>
          <w:tcPr>
            <w:tcW w:w="2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bookmarkStart w:id="43" w:name="RANGE!B4:AK18"/>
            <w:r w:rsidRPr="0041746A">
              <w:rPr>
                <w:rFonts w:ascii="Calibri" w:eastAsia="Times New Roman" w:hAnsi="Calibri" w:cs="Times New Roman"/>
                <w:b/>
                <w:bCs/>
                <w:color w:val="000000"/>
                <w:sz w:val="12"/>
                <w:szCs w:val="20"/>
                <w:lang w:eastAsia="es-EC"/>
              </w:rPr>
              <w:t> </w:t>
            </w:r>
            <w:bookmarkEnd w:id="43"/>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Examen médico</w:t>
            </w:r>
          </w:p>
        </w:tc>
        <w:tc>
          <w:tcPr>
            <w:tcW w:w="1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Derecho carné</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Examen idiomas</w:t>
            </w:r>
          </w:p>
        </w:tc>
        <w:tc>
          <w:tcPr>
            <w:tcW w:w="999" w:type="pct"/>
            <w:gridSpan w:val="7"/>
            <w:tcBorders>
              <w:top w:val="single" w:sz="4" w:space="0" w:color="auto"/>
              <w:left w:val="nil"/>
              <w:bottom w:val="single" w:sz="4" w:space="0" w:color="auto"/>
              <w:right w:val="single" w:sz="4" w:space="0" w:color="000000"/>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Derecho de matrícula</w:t>
            </w:r>
          </w:p>
        </w:tc>
        <w:tc>
          <w:tcPr>
            <w:tcW w:w="931" w:type="pct"/>
            <w:gridSpan w:val="7"/>
            <w:tcBorders>
              <w:top w:val="single" w:sz="4" w:space="0" w:color="auto"/>
              <w:left w:val="nil"/>
              <w:bottom w:val="single" w:sz="4" w:space="0" w:color="auto"/>
              <w:right w:val="single" w:sz="4" w:space="0" w:color="000000"/>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Seguros</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Créditos</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Examen de grado</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Sustentación de tesis</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Grado de doctor</w:t>
            </w:r>
          </w:p>
        </w:tc>
        <w:tc>
          <w:tcPr>
            <w:tcW w:w="47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Pasajes</w:t>
            </w:r>
          </w:p>
        </w:tc>
        <w:tc>
          <w:tcPr>
            <w:tcW w:w="466" w:type="pct"/>
            <w:gridSpan w:val="3"/>
            <w:tcBorders>
              <w:top w:val="single" w:sz="4" w:space="0" w:color="auto"/>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Estadía</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Total doctorandos</w:t>
            </w:r>
          </w:p>
        </w:tc>
        <w:tc>
          <w:tcPr>
            <w:tcW w:w="2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Valor docentes Programa</w:t>
            </w:r>
          </w:p>
        </w:tc>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Total subsidio docente</w:t>
            </w:r>
          </w:p>
        </w:tc>
      </w:tr>
      <w:tr w:rsidR="00876B65" w:rsidRPr="006322E9" w:rsidTr="00706B73">
        <w:trPr>
          <w:trHeight w:val="480"/>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67"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1</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2</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3</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4</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5</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6</w:t>
            </w:r>
          </w:p>
        </w:tc>
        <w:tc>
          <w:tcPr>
            <w:tcW w:w="168"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 xml:space="preserve">Subtotal </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1</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2</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3</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4</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5</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6</w:t>
            </w:r>
          </w:p>
        </w:tc>
        <w:tc>
          <w:tcPr>
            <w:tcW w:w="168"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 xml:space="preserve">Subtotal </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63"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Número</w:t>
            </w:r>
          </w:p>
        </w:tc>
        <w:tc>
          <w:tcPr>
            <w:tcW w:w="161"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Valor unitario</w:t>
            </w:r>
          </w:p>
        </w:tc>
        <w:tc>
          <w:tcPr>
            <w:tcW w:w="150"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w:t>
            </w:r>
          </w:p>
        </w:tc>
        <w:tc>
          <w:tcPr>
            <w:tcW w:w="134"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Meses</w:t>
            </w:r>
          </w:p>
        </w:tc>
        <w:tc>
          <w:tcPr>
            <w:tcW w:w="160"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Valor unitario</w:t>
            </w:r>
          </w:p>
        </w:tc>
        <w:tc>
          <w:tcPr>
            <w:tcW w:w="172"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Total</w:t>
            </w:r>
          </w:p>
        </w:tc>
        <w:tc>
          <w:tcPr>
            <w:tcW w:w="236"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2</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3</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4</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5</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6</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7</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8</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9</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10</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11</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12</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Total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311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190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8.012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1.537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122.927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1.720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1.910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3.249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203.904 </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356.030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54.480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410.510 </w:t>
            </w:r>
          </w:p>
        </w:tc>
      </w:tr>
    </w:tbl>
    <w:p w:rsidR="00876B65" w:rsidRPr="0041746A"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p>
    <w:p w:rsidR="00876B65" w:rsidRPr="00C40E82" w:rsidRDefault="00C40E82" w:rsidP="00C40E82">
      <w:pPr>
        <w:pStyle w:val="Ttulo4"/>
      </w:pPr>
      <w:r>
        <w:t>9.2</w:t>
      </w:r>
      <w:r w:rsidRPr="00C40E82">
        <w:t xml:space="preserve">.1.2 </w:t>
      </w:r>
      <w:r w:rsidR="00876B65" w:rsidRPr="00C40E82">
        <w:t>Presupuesto Universidad de la Molina – Agronomía</w:t>
      </w:r>
    </w:p>
    <w:tbl>
      <w:tblPr>
        <w:tblW w:w="5000" w:type="pct"/>
        <w:tblCellMar>
          <w:left w:w="70" w:type="dxa"/>
          <w:right w:w="70" w:type="dxa"/>
        </w:tblCellMar>
        <w:tblLook w:val="04A0" w:firstRow="1" w:lastRow="0" w:firstColumn="1" w:lastColumn="0" w:noHBand="0" w:noVBand="1"/>
      </w:tblPr>
      <w:tblGrid>
        <w:gridCol w:w="770"/>
        <w:gridCol w:w="482"/>
        <w:gridCol w:w="502"/>
        <w:gridCol w:w="482"/>
        <w:gridCol w:w="423"/>
        <w:gridCol w:w="424"/>
        <w:gridCol w:w="424"/>
        <w:gridCol w:w="424"/>
        <w:gridCol w:w="424"/>
        <w:gridCol w:w="424"/>
        <w:gridCol w:w="505"/>
        <w:gridCol w:w="395"/>
        <w:gridCol w:w="395"/>
        <w:gridCol w:w="395"/>
        <w:gridCol w:w="395"/>
        <w:gridCol w:w="395"/>
        <w:gridCol w:w="395"/>
        <w:gridCol w:w="510"/>
        <w:gridCol w:w="530"/>
        <w:gridCol w:w="483"/>
        <w:gridCol w:w="698"/>
        <w:gridCol w:w="486"/>
        <w:gridCol w:w="494"/>
        <w:gridCol w:w="483"/>
        <w:gridCol w:w="477"/>
        <w:gridCol w:w="419"/>
        <w:gridCol w:w="483"/>
        <w:gridCol w:w="530"/>
        <w:gridCol w:w="685"/>
        <w:gridCol w:w="618"/>
        <w:gridCol w:w="576"/>
      </w:tblGrid>
      <w:tr w:rsidR="00876B65" w:rsidRPr="006322E9" w:rsidTr="00706B73">
        <w:trPr>
          <w:trHeight w:val="255"/>
        </w:trPr>
        <w:tc>
          <w:tcPr>
            <w:tcW w:w="2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 </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Examen médico</w:t>
            </w:r>
          </w:p>
        </w:tc>
        <w:tc>
          <w:tcPr>
            <w:tcW w:w="1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Derecho carné</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Examen idiomas</w:t>
            </w:r>
          </w:p>
        </w:tc>
        <w:tc>
          <w:tcPr>
            <w:tcW w:w="999" w:type="pct"/>
            <w:gridSpan w:val="7"/>
            <w:tcBorders>
              <w:top w:val="single" w:sz="4" w:space="0" w:color="auto"/>
              <w:left w:val="nil"/>
              <w:bottom w:val="single" w:sz="4" w:space="0" w:color="auto"/>
              <w:right w:val="single" w:sz="4" w:space="0" w:color="000000"/>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Derecho de matrícula</w:t>
            </w:r>
          </w:p>
        </w:tc>
        <w:tc>
          <w:tcPr>
            <w:tcW w:w="931" w:type="pct"/>
            <w:gridSpan w:val="7"/>
            <w:tcBorders>
              <w:top w:val="single" w:sz="4" w:space="0" w:color="auto"/>
              <w:left w:val="nil"/>
              <w:bottom w:val="single" w:sz="4" w:space="0" w:color="auto"/>
              <w:right w:val="single" w:sz="4" w:space="0" w:color="000000"/>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Seguros</w:t>
            </w:r>
          </w:p>
        </w:tc>
        <w:tc>
          <w:tcPr>
            <w:tcW w:w="1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Créditos</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Examen de grado</w:t>
            </w:r>
          </w:p>
        </w:tc>
        <w:tc>
          <w:tcPr>
            <w:tcW w:w="2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Sustentación de tesis</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Grado de doctor</w:t>
            </w:r>
          </w:p>
        </w:tc>
        <w:tc>
          <w:tcPr>
            <w:tcW w:w="47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Pasajes</w:t>
            </w:r>
          </w:p>
        </w:tc>
        <w:tc>
          <w:tcPr>
            <w:tcW w:w="466" w:type="pct"/>
            <w:gridSpan w:val="3"/>
            <w:tcBorders>
              <w:top w:val="single" w:sz="4" w:space="0" w:color="auto"/>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Estadía</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Total doctorandos</w:t>
            </w:r>
          </w:p>
        </w:tc>
        <w:tc>
          <w:tcPr>
            <w:tcW w:w="2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Valor docentes Programa</w:t>
            </w:r>
          </w:p>
        </w:tc>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Total subsidio docente</w:t>
            </w:r>
          </w:p>
        </w:tc>
      </w:tr>
      <w:tr w:rsidR="00876B65" w:rsidRPr="006322E9" w:rsidTr="00706B73">
        <w:trPr>
          <w:trHeight w:val="480"/>
        </w:trPr>
        <w:tc>
          <w:tcPr>
            <w:tcW w:w="263"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67"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1</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2</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3</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4</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5</w:t>
            </w:r>
          </w:p>
        </w:tc>
        <w:tc>
          <w:tcPr>
            <w:tcW w:w="139"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6</w:t>
            </w:r>
          </w:p>
        </w:tc>
        <w:tc>
          <w:tcPr>
            <w:tcW w:w="168"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 xml:space="preserve">Subtotal </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1</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2</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3</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4</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5</w:t>
            </w:r>
          </w:p>
        </w:tc>
        <w:tc>
          <w:tcPr>
            <w:tcW w:w="127"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Ciclo 6</w:t>
            </w:r>
          </w:p>
        </w:tc>
        <w:tc>
          <w:tcPr>
            <w:tcW w:w="168"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 xml:space="preserve">Subtotal </w:t>
            </w:r>
          </w:p>
        </w:tc>
        <w:tc>
          <w:tcPr>
            <w:tcW w:w="179"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241"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63"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Número</w:t>
            </w:r>
          </w:p>
        </w:tc>
        <w:tc>
          <w:tcPr>
            <w:tcW w:w="161"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Valor unitario</w:t>
            </w:r>
          </w:p>
        </w:tc>
        <w:tc>
          <w:tcPr>
            <w:tcW w:w="150"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w:t>
            </w:r>
          </w:p>
        </w:tc>
        <w:tc>
          <w:tcPr>
            <w:tcW w:w="134"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Meses</w:t>
            </w:r>
          </w:p>
        </w:tc>
        <w:tc>
          <w:tcPr>
            <w:tcW w:w="160" w:type="pct"/>
            <w:tcBorders>
              <w:top w:val="nil"/>
              <w:left w:val="nil"/>
              <w:bottom w:val="single" w:sz="4" w:space="0" w:color="auto"/>
              <w:right w:val="single" w:sz="4" w:space="0" w:color="auto"/>
            </w:tcBorders>
            <w:shd w:val="clear" w:color="auto" w:fill="auto"/>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Valor unitario</w:t>
            </w:r>
          </w:p>
        </w:tc>
        <w:tc>
          <w:tcPr>
            <w:tcW w:w="172" w:type="pct"/>
            <w:tcBorders>
              <w:top w:val="nil"/>
              <w:left w:val="nil"/>
              <w:bottom w:val="single" w:sz="4" w:space="0" w:color="auto"/>
              <w:right w:val="single" w:sz="4" w:space="0" w:color="auto"/>
            </w:tcBorders>
            <w:shd w:val="clear" w:color="auto" w:fill="auto"/>
            <w:noWrap/>
            <w:vAlign w:val="center"/>
            <w:hideMark/>
          </w:tcPr>
          <w:p w:rsidR="00876B65" w:rsidRPr="0041746A" w:rsidRDefault="00876B65" w:rsidP="00706B73">
            <w:pPr>
              <w:spacing w:after="0" w:line="240" w:lineRule="auto"/>
              <w:jc w:val="center"/>
              <w:rPr>
                <w:rFonts w:ascii="Calibri" w:eastAsia="Times New Roman" w:hAnsi="Calibri" w:cs="Times New Roman"/>
                <w:b/>
                <w:bCs/>
                <w:color w:val="000000"/>
                <w:sz w:val="12"/>
                <w:szCs w:val="20"/>
                <w:lang w:eastAsia="es-EC"/>
              </w:rPr>
            </w:pPr>
            <w:r w:rsidRPr="0041746A">
              <w:rPr>
                <w:rFonts w:ascii="Calibri" w:eastAsia="Times New Roman" w:hAnsi="Calibri" w:cs="Times New Roman"/>
                <w:b/>
                <w:bCs/>
                <w:color w:val="000000"/>
                <w:sz w:val="12"/>
                <w:szCs w:val="20"/>
                <w:lang w:eastAsia="es-EC"/>
              </w:rPr>
              <w:t>Total</w:t>
            </w:r>
          </w:p>
        </w:tc>
        <w:tc>
          <w:tcPr>
            <w:tcW w:w="236"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rsidR="00876B65" w:rsidRPr="0041746A" w:rsidRDefault="00876B65" w:rsidP="00706B73">
            <w:pPr>
              <w:spacing w:after="0" w:line="240" w:lineRule="auto"/>
              <w:rPr>
                <w:rFonts w:ascii="Calibri" w:eastAsia="Times New Roman" w:hAnsi="Calibri" w:cs="Times New Roman"/>
                <w:b/>
                <w:bCs/>
                <w:color w:val="000000"/>
                <w:sz w:val="12"/>
                <w:szCs w:val="20"/>
                <w:lang w:eastAsia="es-EC"/>
              </w:rPr>
            </w:pP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2</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3</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4</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5</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6</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7</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8</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9</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10</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11</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Doctorando 12</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26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16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111,3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668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21,3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128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10.244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143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159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500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12</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1416</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jc w:val="right"/>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16992</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29.669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4.540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34.209 </w:t>
            </w:r>
          </w:p>
        </w:tc>
      </w:tr>
      <w:tr w:rsidR="00876B65" w:rsidRPr="006322E9" w:rsidTr="00706B73">
        <w:trPr>
          <w:trHeight w:val="255"/>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Total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311 </w:t>
            </w:r>
          </w:p>
        </w:tc>
        <w:tc>
          <w:tcPr>
            <w:tcW w:w="16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190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271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3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1.335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8.012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27"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256 </w:t>
            </w:r>
          </w:p>
        </w:tc>
        <w:tc>
          <w:tcPr>
            <w:tcW w:w="16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1.537 </w:t>
            </w:r>
          </w:p>
        </w:tc>
        <w:tc>
          <w:tcPr>
            <w:tcW w:w="17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122.927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1.720 </w:t>
            </w:r>
          </w:p>
        </w:tc>
        <w:tc>
          <w:tcPr>
            <w:tcW w:w="24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1.910 </w:t>
            </w:r>
          </w:p>
        </w:tc>
        <w:tc>
          <w:tcPr>
            <w:tcW w:w="159"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3.249 </w:t>
            </w:r>
          </w:p>
        </w:tc>
        <w:tc>
          <w:tcPr>
            <w:tcW w:w="163"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61"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5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12.000 </w:t>
            </w:r>
          </w:p>
        </w:tc>
        <w:tc>
          <w:tcPr>
            <w:tcW w:w="134"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w:t>
            </w:r>
          </w:p>
        </w:tc>
        <w:tc>
          <w:tcPr>
            <w:tcW w:w="172"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203.904 </w:t>
            </w:r>
          </w:p>
        </w:tc>
        <w:tc>
          <w:tcPr>
            <w:tcW w:w="236"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356.030 </w:t>
            </w:r>
          </w:p>
        </w:tc>
        <w:tc>
          <w:tcPr>
            <w:tcW w:w="210"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54.480 </w:t>
            </w:r>
          </w:p>
        </w:tc>
        <w:tc>
          <w:tcPr>
            <w:tcW w:w="198" w:type="pct"/>
            <w:tcBorders>
              <w:top w:val="nil"/>
              <w:left w:val="nil"/>
              <w:bottom w:val="single" w:sz="4" w:space="0" w:color="auto"/>
              <w:right w:val="single" w:sz="4" w:space="0" w:color="auto"/>
            </w:tcBorders>
            <w:shd w:val="clear" w:color="auto" w:fill="auto"/>
            <w:noWrap/>
            <w:vAlign w:val="bottom"/>
            <w:hideMark/>
          </w:tcPr>
          <w:p w:rsidR="00876B65" w:rsidRPr="0041746A" w:rsidRDefault="00876B65" w:rsidP="00706B73">
            <w:pPr>
              <w:spacing w:after="0" w:line="240" w:lineRule="auto"/>
              <w:rPr>
                <w:rFonts w:ascii="Calibri" w:eastAsia="Times New Roman" w:hAnsi="Calibri" w:cs="Times New Roman"/>
                <w:color w:val="000000"/>
                <w:sz w:val="12"/>
                <w:szCs w:val="20"/>
                <w:lang w:eastAsia="es-EC"/>
              </w:rPr>
            </w:pPr>
            <w:r w:rsidRPr="0041746A">
              <w:rPr>
                <w:rFonts w:ascii="Calibri" w:eastAsia="Times New Roman" w:hAnsi="Calibri" w:cs="Times New Roman"/>
                <w:color w:val="000000"/>
                <w:sz w:val="12"/>
                <w:szCs w:val="20"/>
                <w:lang w:eastAsia="es-EC"/>
              </w:rPr>
              <w:t xml:space="preserve">    410.510 </w:t>
            </w:r>
          </w:p>
        </w:tc>
      </w:tr>
    </w:tbl>
    <w:p w:rsidR="00876B65" w:rsidRDefault="00876B65" w:rsidP="00876B65">
      <w:pPr>
        <w:rPr>
          <w:rFonts w:ascii="Arial" w:hAnsi="Arial" w:cs="Arial"/>
          <w:b/>
          <w:sz w:val="24"/>
          <w:szCs w:val="24"/>
        </w:rPr>
      </w:pPr>
    </w:p>
    <w:p w:rsidR="00876B65" w:rsidRDefault="00876B65" w:rsidP="00876B65">
      <w:pPr>
        <w:rPr>
          <w:rFonts w:ascii="Arial" w:hAnsi="Arial" w:cs="Arial"/>
          <w:b/>
          <w:sz w:val="24"/>
          <w:szCs w:val="24"/>
        </w:rPr>
      </w:pPr>
      <w:r>
        <w:rPr>
          <w:rFonts w:ascii="Arial" w:hAnsi="Arial" w:cs="Arial"/>
          <w:b/>
          <w:sz w:val="24"/>
          <w:szCs w:val="24"/>
        </w:rPr>
        <w:br w:type="page"/>
      </w:r>
    </w:p>
    <w:p w:rsidR="00876B65" w:rsidRPr="00C40E82" w:rsidRDefault="00C40E82" w:rsidP="00C40E82">
      <w:pPr>
        <w:pStyle w:val="Ttulo4"/>
      </w:pPr>
      <w:r>
        <w:lastRenderedPageBreak/>
        <w:t>9.2</w:t>
      </w:r>
      <w:r w:rsidRPr="00C40E82">
        <w:t xml:space="preserve">.1.3 </w:t>
      </w:r>
      <w:r w:rsidR="00876B65" w:rsidRPr="00C40E82">
        <w:t>Presupuesto Universidad del Litoral - Argentina</w:t>
      </w:r>
    </w:p>
    <w:tbl>
      <w:tblPr>
        <w:tblW w:w="5000" w:type="pct"/>
        <w:tblCellMar>
          <w:left w:w="70" w:type="dxa"/>
          <w:right w:w="70" w:type="dxa"/>
        </w:tblCellMar>
        <w:tblLook w:val="04A0" w:firstRow="1" w:lastRow="0" w:firstColumn="1" w:lastColumn="0" w:noHBand="0" w:noVBand="1"/>
      </w:tblPr>
      <w:tblGrid>
        <w:gridCol w:w="776"/>
        <w:gridCol w:w="572"/>
        <w:gridCol w:w="529"/>
        <w:gridCol w:w="831"/>
        <w:gridCol w:w="685"/>
        <w:gridCol w:w="685"/>
        <w:gridCol w:w="685"/>
        <w:gridCol w:w="685"/>
        <w:gridCol w:w="691"/>
        <w:gridCol w:w="700"/>
        <w:gridCol w:w="689"/>
        <w:gridCol w:w="722"/>
        <w:gridCol w:w="691"/>
        <w:gridCol w:w="415"/>
        <w:gridCol w:w="722"/>
        <w:gridCol w:w="673"/>
        <w:gridCol w:w="415"/>
        <w:gridCol w:w="722"/>
        <w:gridCol w:w="691"/>
        <w:gridCol w:w="933"/>
        <w:gridCol w:w="923"/>
        <w:gridCol w:w="691"/>
      </w:tblGrid>
      <w:tr w:rsidR="00876B65" w:rsidRPr="006322E9" w:rsidTr="00706B73">
        <w:trPr>
          <w:trHeight w:val="300"/>
        </w:trPr>
        <w:tc>
          <w:tcPr>
            <w:tcW w:w="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Sexo </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Reconocimiento maestría</w:t>
            </w:r>
          </w:p>
        </w:tc>
        <w:tc>
          <w:tcPr>
            <w:tcW w:w="109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Pr>
                <w:rFonts w:ascii="Calibri" w:eastAsia="Times New Roman" w:hAnsi="Calibri" w:cs="Times New Roman"/>
                <w:color w:val="000000"/>
                <w:sz w:val="14"/>
                <w:lang w:eastAsia="es-EC"/>
              </w:rPr>
              <w:t>Col</w:t>
            </w:r>
            <w:r w:rsidRPr="006322E9">
              <w:rPr>
                <w:rFonts w:ascii="Calibri" w:eastAsia="Times New Roman" w:hAnsi="Calibri" w:cs="Times New Roman"/>
                <w:color w:val="000000"/>
                <w:sz w:val="14"/>
                <w:lang w:eastAsia="es-EC"/>
              </w:rPr>
              <w:t>egiatura</w:t>
            </w:r>
          </w:p>
        </w:tc>
        <w:tc>
          <w:tcPr>
            <w:tcW w:w="218"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Derechos de grado</w:t>
            </w:r>
          </w:p>
        </w:tc>
        <w:tc>
          <w:tcPr>
            <w:tcW w:w="65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Pasajes</w:t>
            </w:r>
          </w:p>
        </w:tc>
        <w:tc>
          <w:tcPr>
            <w:tcW w:w="656" w:type="pct"/>
            <w:gridSpan w:val="3"/>
            <w:tcBorders>
              <w:top w:val="single" w:sz="4" w:space="0" w:color="auto"/>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Estadía</w:t>
            </w:r>
          </w:p>
        </w:tc>
        <w:tc>
          <w:tcPr>
            <w:tcW w:w="658" w:type="pct"/>
            <w:gridSpan w:val="3"/>
            <w:tcBorders>
              <w:top w:val="single" w:sz="4" w:space="0" w:color="auto"/>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Pr>
                <w:rFonts w:ascii="Calibri" w:eastAsia="Times New Roman" w:hAnsi="Calibri" w:cs="Times New Roman"/>
                <w:color w:val="000000"/>
                <w:sz w:val="14"/>
                <w:lang w:eastAsia="es-EC"/>
              </w:rPr>
              <w:t>Estadía: subsidio mu</w:t>
            </w:r>
            <w:r w:rsidRPr="006322E9">
              <w:rPr>
                <w:rFonts w:ascii="Calibri" w:eastAsia="Times New Roman" w:hAnsi="Calibri" w:cs="Times New Roman"/>
                <w:color w:val="000000"/>
                <w:sz w:val="14"/>
                <w:lang w:eastAsia="es-EC"/>
              </w:rPr>
              <w:t>jeres</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 doctorandos</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docentes Programa</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76B65" w:rsidRPr="006322E9" w:rsidRDefault="00876B65"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 subsidio docente</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Hombres</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Mujeres</w:t>
            </w:r>
          </w:p>
        </w:tc>
        <w:tc>
          <w:tcPr>
            <w:tcW w:w="310" w:type="pct"/>
            <w:vMerge/>
            <w:tcBorders>
              <w:top w:val="single" w:sz="4" w:space="0" w:color="auto"/>
              <w:left w:val="single" w:sz="4" w:space="0" w:color="auto"/>
              <w:bottom w:val="single" w:sz="4" w:space="0" w:color="000000"/>
              <w:right w:val="single" w:sz="4" w:space="0" w:color="auto"/>
            </w:tcBorders>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1</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2</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3</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4</w:t>
            </w:r>
          </w:p>
        </w:tc>
        <w:tc>
          <w:tcPr>
            <w:tcW w:w="220" w:type="pct"/>
            <w:tcBorders>
              <w:top w:val="nil"/>
              <w:left w:val="nil"/>
              <w:bottom w:val="single" w:sz="4" w:space="0" w:color="auto"/>
              <w:right w:val="single" w:sz="4" w:space="0" w:color="auto"/>
            </w:tcBorders>
            <w:shd w:val="clear" w:color="auto" w:fill="auto"/>
            <w:noWrap/>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Subtotal </w:t>
            </w:r>
          </w:p>
        </w:tc>
        <w:tc>
          <w:tcPr>
            <w:tcW w:w="218" w:type="pct"/>
            <w:vMerge/>
            <w:tcBorders>
              <w:top w:val="single" w:sz="4" w:space="0" w:color="auto"/>
              <w:left w:val="single" w:sz="4" w:space="0" w:color="auto"/>
              <w:bottom w:val="single" w:sz="4" w:space="0" w:color="000000"/>
              <w:right w:val="single" w:sz="4" w:space="0" w:color="auto"/>
            </w:tcBorders>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Número</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unitario</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Meses</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unitario</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Meses</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unitario</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w:t>
            </w: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876B65" w:rsidRPr="006322E9" w:rsidRDefault="00876B65" w:rsidP="00706B73">
            <w:pPr>
              <w:spacing w:after="0" w:line="240" w:lineRule="auto"/>
              <w:rPr>
                <w:rFonts w:ascii="Calibri" w:eastAsia="Times New Roman" w:hAnsi="Calibri" w:cs="Times New Roman"/>
                <w:color w:val="000000"/>
                <w:sz w:val="14"/>
                <w:lang w:eastAsia="es-EC"/>
              </w:rPr>
            </w:pP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2</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3</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4</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5</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6</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7</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8</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9</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10</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11</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12</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13</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14</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15</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16</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17</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18</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19</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20</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876B65" w:rsidRPr="006322E9" w:rsidTr="00706B73">
        <w:trPr>
          <w:trHeight w:val="300"/>
        </w:trPr>
        <w:tc>
          <w:tcPr>
            <w:tcW w:w="248" w:type="pct"/>
            <w:tcBorders>
              <w:top w:val="nil"/>
              <w:left w:val="single" w:sz="4" w:space="0" w:color="auto"/>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Total </w:t>
            </w:r>
          </w:p>
        </w:tc>
        <w:tc>
          <w:tcPr>
            <w:tcW w:w="1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 </w:t>
            </w:r>
          </w:p>
        </w:tc>
        <w:tc>
          <w:tcPr>
            <w:tcW w:w="16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 </w:t>
            </w:r>
          </w:p>
        </w:tc>
        <w:tc>
          <w:tcPr>
            <w:tcW w:w="31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0"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200.000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7"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15"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60.000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4"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5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113.280 </w:t>
            </w:r>
          </w:p>
        </w:tc>
        <w:tc>
          <w:tcPr>
            <w:tcW w:w="13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1"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5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28.320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410.000 </w:t>
            </w:r>
          </w:p>
        </w:tc>
        <w:tc>
          <w:tcPr>
            <w:tcW w:w="302"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100.842,00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6322E9" w:rsidRDefault="00876B65"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510.842 </w:t>
            </w:r>
          </w:p>
        </w:tc>
      </w:tr>
    </w:tbl>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pPr>
    </w:p>
    <w:p w:rsidR="00876B65" w:rsidRPr="00C40E82" w:rsidRDefault="00C40E82" w:rsidP="00C40E82">
      <w:pPr>
        <w:pStyle w:val="Ttulo4"/>
      </w:pPr>
      <w:r>
        <w:t>9.2</w:t>
      </w:r>
      <w:r w:rsidRPr="00C40E82">
        <w:t xml:space="preserve">.1.4 </w:t>
      </w:r>
      <w:r w:rsidR="00876B65" w:rsidRPr="00C40E82">
        <w:t>Presupuesto estimado Universidad de Guadalajara</w:t>
      </w:r>
    </w:p>
    <w:tbl>
      <w:tblPr>
        <w:tblW w:w="5000" w:type="pct"/>
        <w:tblCellMar>
          <w:left w:w="70" w:type="dxa"/>
          <w:right w:w="70" w:type="dxa"/>
        </w:tblCellMar>
        <w:tblLook w:val="04A0" w:firstRow="1" w:lastRow="0" w:firstColumn="1" w:lastColumn="0" w:noHBand="0" w:noVBand="1"/>
      </w:tblPr>
      <w:tblGrid>
        <w:gridCol w:w="768"/>
        <w:gridCol w:w="567"/>
        <w:gridCol w:w="525"/>
        <w:gridCol w:w="822"/>
        <w:gridCol w:w="144"/>
        <w:gridCol w:w="679"/>
        <w:gridCol w:w="679"/>
        <w:gridCol w:w="679"/>
        <w:gridCol w:w="679"/>
        <w:gridCol w:w="684"/>
        <w:gridCol w:w="693"/>
        <w:gridCol w:w="682"/>
        <w:gridCol w:w="715"/>
        <w:gridCol w:w="684"/>
        <w:gridCol w:w="412"/>
        <w:gridCol w:w="715"/>
        <w:gridCol w:w="667"/>
        <w:gridCol w:w="412"/>
        <w:gridCol w:w="715"/>
        <w:gridCol w:w="684"/>
        <w:gridCol w:w="923"/>
        <w:gridCol w:w="914"/>
        <w:gridCol w:w="684"/>
      </w:tblGrid>
      <w:tr w:rsidR="00C40E82" w:rsidRPr="006322E9" w:rsidTr="00C40E82">
        <w:trPr>
          <w:trHeight w:val="3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87" w:type="pct"/>
            <w:tcBorders>
              <w:top w:val="single" w:sz="4" w:space="0" w:color="auto"/>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Sexo </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Reconocimiento maestría</w:t>
            </w:r>
          </w:p>
        </w:tc>
        <w:tc>
          <w:tcPr>
            <w:tcW w:w="48" w:type="pct"/>
            <w:tcBorders>
              <w:top w:val="single" w:sz="4" w:space="0" w:color="auto"/>
              <w:left w:val="nil"/>
              <w:bottom w:val="single" w:sz="4" w:space="0" w:color="auto"/>
              <w:right w:val="nil"/>
            </w:tcBorders>
          </w:tcPr>
          <w:p w:rsidR="00C40E82" w:rsidRDefault="00C40E82" w:rsidP="00706B73">
            <w:pPr>
              <w:spacing w:after="0" w:line="240" w:lineRule="auto"/>
              <w:jc w:val="center"/>
              <w:rPr>
                <w:rFonts w:ascii="Calibri" w:eastAsia="Times New Roman" w:hAnsi="Calibri" w:cs="Times New Roman"/>
                <w:color w:val="000000"/>
                <w:sz w:val="14"/>
                <w:lang w:eastAsia="es-EC"/>
              </w:rPr>
            </w:pPr>
          </w:p>
        </w:tc>
        <w:tc>
          <w:tcPr>
            <w:tcW w:w="112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Pr>
                <w:rFonts w:ascii="Calibri" w:eastAsia="Times New Roman" w:hAnsi="Calibri" w:cs="Times New Roman"/>
                <w:color w:val="000000"/>
                <w:sz w:val="14"/>
                <w:lang w:eastAsia="es-EC"/>
              </w:rPr>
              <w:t>Col</w:t>
            </w:r>
            <w:r w:rsidRPr="006322E9">
              <w:rPr>
                <w:rFonts w:ascii="Calibri" w:eastAsia="Times New Roman" w:hAnsi="Calibri" w:cs="Times New Roman"/>
                <w:color w:val="000000"/>
                <w:sz w:val="14"/>
                <w:lang w:eastAsia="es-EC"/>
              </w:rPr>
              <w:t>egiatura</w:t>
            </w:r>
          </w:p>
        </w:tc>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Derechos de grado</w:t>
            </w:r>
          </w:p>
        </w:tc>
        <w:tc>
          <w:tcPr>
            <w:tcW w:w="68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Pasajes</w:t>
            </w:r>
          </w:p>
        </w:tc>
        <w:tc>
          <w:tcPr>
            <w:tcW w:w="593" w:type="pct"/>
            <w:gridSpan w:val="3"/>
            <w:tcBorders>
              <w:top w:val="single" w:sz="4" w:space="0" w:color="auto"/>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Estadía</w:t>
            </w:r>
          </w:p>
        </w:tc>
        <w:tc>
          <w:tcPr>
            <w:tcW w:w="599" w:type="pct"/>
            <w:gridSpan w:val="3"/>
            <w:tcBorders>
              <w:top w:val="single" w:sz="4" w:space="0" w:color="auto"/>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Pr>
                <w:rFonts w:ascii="Calibri" w:eastAsia="Times New Roman" w:hAnsi="Calibri" w:cs="Times New Roman"/>
                <w:color w:val="000000"/>
                <w:sz w:val="14"/>
                <w:lang w:eastAsia="es-EC"/>
              </w:rPr>
              <w:t>Estadía: subsidio mu</w:t>
            </w:r>
            <w:r w:rsidRPr="006322E9">
              <w:rPr>
                <w:rFonts w:ascii="Calibri" w:eastAsia="Times New Roman" w:hAnsi="Calibri" w:cs="Times New Roman"/>
                <w:color w:val="000000"/>
                <w:sz w:val="14"/>
                <w:lang w:eastAsia="es-EC"/>
              </w:rPr>
              <w:t>jeres</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 doctorandos</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docentes Programa</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C40E82" w:rsidRPr="006322E9" w:rsidRDefault="00C40E82" w:rsidP="00706B73">
            <w:pPr>
              <w:spacing w:after="0" w:line="240" w:lineRule="auto"/>
              <w:jc w:val="center"/>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 subsidio docente</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Hombres</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Mujeres</w:t>
            </w:r>
          </w:p>
        </w:tc>
        <w:tc>
          <w:tcPr>
            <w:tcW w:w="272" w:type="pct"/>
            <w:vMerge/>
            <w:tcBorders>
              <w:top w:val="single" w:sz="4" w:space="0" w:color="auto"/>
              <w:left w:val="single" w:sz="4" w:space="0" w:color="auto"/>
              <w:bottom w:val="single" w:sz="4" w:space="0" w:color="000000"/>
              <w:right w:val="single" w:sz="4" w:space="0" w:color="auto"/>
            </w:tcBorders>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1</w:t>
            </w:r>
          </w:p>
        </w:tc>
        <w:tc>
          <w:tcPr>
            <w:tcW w:w="224" w:type="pct"/>
            <w:tcBorders>
              <w:top w:val="nil"/>
              <w:left w:val="nil"/>
              <w:bottom w:val="single" w:sz="4" w:space="0" w:color="auto"/>
              <w:right w:val="single" w:sz="4" w:space="0" w:color="auto"/>
            </w:tcBorders>
            <w:shd w:val="clear" w:color="auto" w:fill="auto"/>
            <w:noWrap/>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2</w:t>
            </w:r>
          </w:p>
        </w:tc>
        <w:tc>
          <w:tcPr>
            <w:tcW w:w="224" w:type="pct"/>
            <w:tcBorders>
              <w:top w:val="nil"/>
              <w:left w:val="nil"/>
              <w:bottom w:val="single" w:sz="4" w:space="0" w:color="auto"/>
              <w:right w:val="single" w:sz="4" w:space="0" w:color="auto"/>
            </w:tcBorders>
            <w:shd w:val="clear" w:color="auto" w:fill="auto"/>
            <w:noWrap/>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3</w:t>
            </w:r>
          </w:p>
        </w:tc>
        <w:tc>
          <w:tcPr>
            <w:tcW w:w="224" w:type="pct"/>
            <w:tcBorders>
              <w:top w:val="nil"/>
              <w:left w:val="nil"/>
              <w:bottom w:val="single" w:sz="4" w:space="0" w:color="auto"/>
              <w:right w:val="single" w:sz="4" w:space="0" w:color="auto"/>
            </w:tcBorders>
            <w:shd w:val="clear" w:color="auto" w:fill="auto"/>
            <w:noWrap/>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Año 4</w:t>
            </w:r>
          </w:p>
        </w:tc>
        <w:tc>
          <w:tcPr>
            <w:tcW w:w="226" w:type="pct"/>
            <w:tcBorders>
              <w:top w:val="nil"/>
              <w:left w:val="nil"/>
              <w:bottom w:val="single" w:sz="4" w:space="0" w:color="auto"/>
              <w:right w:val="single" w:sz="4" w:space="0" w:color="auto"/>
            </w:tcBorders>
            <w:shd w:val="clear" w:color="auto" w:fill="auto"/>
            <w:noWrap/>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Subtotal </w:t>
            </w:r>
          </w:p>
        </w:tc>
        <w:tc>
          <w:tcPr>
            <w:tcW w:w="229" w:type="pct"/>
            <w:vMerge/>
            <w:tcBorders>
              <w:top w:val="single" w:sz="4" w:space="0" w:color="auto"/>
              <w:left w:val="single" w:sz="4" w:space="0" w:color="auto"/>
              <w:bottom w:val="single" w:sz="4" w:space="0" w:color="000000"/>
              <w:right w:val="single" w:sz="4" w:space="0" w:color="auto"/>
            </w:tcBorders>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Número</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unitario</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Meses</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unitario</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Meses</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Valor unitario</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Total</w:t>
            </w: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6" w:type="pct"/>
            <w:vMerge/>
            <w:tcBorders>
              <w:top w:val="single" w:sz="4" w:space="0" w:color="auto"/>
              <w:left w:val="single" w:sz="4" w:space="0" w:color="auto"/>
              <w:bottom w:val="single" w:sz="4" w:space="0" w:color="auto"/>
              <w:right w:val="single" w:sz="4" w:space="0" w:color="auto"/>
            </w:tcBorders>
            <w:vAlign w:val="center"/>
            <w:hideMark/>
          </w:tcPr>
          <w:p w:rsidR="00C40E82" w:rsidRPr="006322E9" w:rsidRDefault="00C40E82" w:rsidP="00706B73">
            <w:pPr>
              <w:spacing w:after="0" w:line="240" w:lineRule="auto"/>
              <w:rPr>
                <w:rFonts w:ascii="Calibri" w:eastAsia="Times New Roman" w:hAnsi="Calibri" w:cs="Times New Roman"/>
                <w:color w:val="000000"/>
                <w:sz w:val="14"/>
                <w:lang w:eastAsia="es-EC"/>
              </w:rPr>
            </w:pP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2</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3</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4</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5</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6</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7</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8</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9</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10</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21.916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26.958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11</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12</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13</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14</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15</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16</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17</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18</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19</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Doctorando 20</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420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1.500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3.000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1416</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5664</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4</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jc w:val="right"/>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708</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19.084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5.042,10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24.126 </w:t>
            </w:r>
          </w:p>
        </w:tc>
      </w:tr>
      <w:tr w:rsidR="00C40E82" w:rsidRPr="006322E9" w:rsidTr="00C40E82">
        <w:trPr>
          <w:trHeight w:val="300"/>
        </w:trPr>
        <w:tc>
          <w:tcPr>
            <w:tcW w:w="254" w:type="pct"/>
            <w:tcBorders>
              <w:top w:val="nil"/>
              <w:left w:val="single" w:sz="4" w:space="0" w:color="auto"/>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Total </w:t>
            </w:r>
          </w:p>
        </w:tc>
        <w:tc>
          <w:tcPr>
            <w:tcW w:w="187"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 </w:t>
            </w:r>
          </w:p>
        </w:tc>
        <w:tc>
          <w:tcPr>
            <w:tcW w:w="17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 </w:t>
            </w:r>
          </w:p>
        </w:tc>
        <w:tc>
          <w:tcPr>
            <w:tcW w:w="27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48" w:type="pct"/>
            <w:tcBorders>
              <w:top w:val="nil"/>
              <w:left w:val="nil"/>
              <w:bottom w:val="single" w:sz="4" w:space="0" w:color="auto"/>
              <w:right w:val="nil"/>
            </w:tcBorders>
          </w:tcPr>
          <w:p w:rsidR="00C40E82" w:rsidRPr="006322E9" w:rsidRDefault="00C40E82" w:rsidP="00706B73">
            <w:pPr>
              <w:spacing w:after="0" w:line="240" w:lineRule="auto"/>
              <w:rPr>
                <w:rFonts w:ascii="Calibri" w:eastAsia="Times New Roman" w:hAnsi="Calibri" w:cs="Times New Roman"/>
                <w:color w:val="000000"/>
                <w:sz w:val="14"/>
                <w:lang w:eastAsia="es-EC"/>
              </w:rPr>
            </w:pP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4"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200.000 </w:t>
            </w:r>
          </w:p>
        </w:tc>
        <w:tc>
          <w:tcPr>
            <w:tcW w:w="229"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60.000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0"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113.280 </w:t>
            </w:r>
          </w:p>
        </w:tc>
        <w:tc>
          <w:tcPr>
            <w:tcW w:w="1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3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28.320 </w:t>
            </w:r>
          </w:p>
        </w:tc>
        <w:tc>
          <w:tcPr>
            <w:tcW w:w="305"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410.000 </w:t>
            </w:r>
          </w:p>
        </w:tc>
        <w:tc>
          <w:tcPr>
            <w:tcW w:w="302"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100.842,00 </w:t>
            </w:r>
          </w:p>
        </w:tc>
        <w:tc>
          <w:tcPr>
            <w:tcW w:w="226" w:type="pct"/>
            <w:tcBorders>
              <w:top w:val="nil"/>
              <w:left w:val="nil"/>
              <w:bottom w:val="single" w:sz="4" w:space="0" w:color="auto"/>
              <w:right w:val="single" w:sz="4" w:space="0" w:color="auto"/>
            </w:tcBorders>
            <w:shd w:val="clear" w:color="auto" w:fill="auto"/>
            <w:noWrap/>
            <w:vAlign w:val="bottom"/>
            <w:hideMark/>
          </w:tcPr>
          <w:p w:rsidR="00C40E82" w:rsidRPr="006322E9" w:rsidRDefault="00C40E82" w:rsidP="00706B73">
            <w:pPr>
              <w:spacing w:after="0" w:line="240" w:lineRule="auto"/>
              <w:rPr>
                <w:rFonts w:ascii="Calibri" w:eastAsia="Times New Roman" w:hAnsi="Calibri" w:cs="Times New Roman"/>
                <w:color w:val="000000"/>
                <w:sz w:val="14"/>
                <w:lang w:eastAsia="es-EC"/>
              </w:rPr>
            </w:pPr>
            <w:r w:rsidRPr="006322E9">
              <w:rPr>
                <w:rFonts w:ascii="Calibri" w:eastAsia="Times New Roman" w:hAnsi="Calibri" w:cs="Times New Roman"/>
                <w:color w:val="000000"/>
                <w:sz w:val="14"/>
                <w:lang w:eastAsia="es-EC"/>
              </w:rPr>
              <w:t xml:space="preserve">        510.842 </w:t>
            </w:r>
          </w:p>
        </w:tc>
      </w:tr>
    </w:tbl>
    <w:p w:rsidR="00876B65" w:rsidRDefault="00876B65" w:rsidP="00876B65">
      <w:pPr>
        <w:rPr>
          <w:rFonts w:ascii="Arial" w:hAnsi="Arial" w:cs="Arial"/>
          <w:sz w:val="24"/>
          <w:szCs w:val="24"/>
        </w:rPr>
      </w:pPr>
    </w:p>
    <w:p w:rsidR="00876B65" w:rsidRPr="00C40E82" w:rsidRDefault="00876B65" w:rsidP="006C3CE2">
      <w:pPr>
        <w:pStyle w:val="Ttulo1"/>
      </w:pPr>
      <w:r w:rsidRPr="00C40E82">
        <w:br w:type="page"/>
      </w:r>
      <w:bookmarkStart w:id="44" w:name="_Toc14080716"/>
      <w:r w:rsidR="00C40E82">
        <w:lastRenderedPageBreak/>
        <w:t>9.2</w:t>
      </w:r>
      <w:r w:rsidR="00C40E82" w:rsidRPr="00C40E82">
        <w:t xml:space="preserve">.1.5 </w:t>
      </w:r>
      <w:r w:rsidRPr="00C40E82">
        <w:t>Presupuesto consolidado doctorados</w:t>
      </w:r>
      <w:bookmarkEnd w:id="44"/>
    </w:p>
    <w:tbl>
      <w:tblPr>
        <w:tblW w:w="5000" w:type="pct"/>
        <w:tblCellMar>
          <w:left w:w="70" w:type="dxa"/>
          <w:right w:w="70" w:type="dxa"/>
        </w:tblCellMar>
        <w:tblLook w:val="04A0" w:firstRow="1" w:lastRow="0" w:firstColumn="1" w:lastColumn="0" w:noHBand="0" w:noVBand="1"/>
      </w:tblPr>
      <w:tblGrid>
        <w:gridCol w:w="3303"/>
        <w:gridCol w:w="611"/>
        <w:gridCol w:w="868"/>
        <w:gridCol w:w="1216"/>
        <w:gridCol w:w="659"/>
        <w:gridCol w:w="926"/>
        <w:gridCol w:w="1053"/>
        <w:gridCol w:w="659"/>
        <w:gridCol w:w="917"/>
        <w:gridCol w:w="1053"/>
        <w:gridCol w:w="623"/>
        <w:gridCol w:w="1032"/>
        <w:gridCol w:w="1041"/>
        <w:gridCol w:w="1165"/>
      </w:tblGrid>
      <w:tr w:rsidR="00876B65" w:rsidRPr="00EB0DE4" w:rsidTr="006C3CE2">
        <w:trPr>
          <w:trHeight w:val="300"/>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PRESUPUESTO - METAS </w:t>
            </w:r>
          </w:p>
        </w:tc>
      </w:tr>
      <w:tr w:rsidR="00876B65" w:rsidRPr="00EB0DE4" w:rsidTr="006C3CE2">
        <w:trPr>
          <w:trHeight w:val="270"/>
        </w:trPr>
        <w:tc>
          <w:tcPr>
            <w:tcW w:w="10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Unidad Académica</w:t>
            </w:r>
          </w:p>
        </w:tc>
        <w:tc>
          <w:tcPr>
            <w:tcW w:w="891" w:type="pct"/>
            <w:gridSpan w:val="3"/>
            <w:tcBorders>
              <w:top w:val="single" w:sz="4" w:space="0" w:color="auto"/>
              <w:left w:val="nil"/>
              <w:bottom w:val="single" w:sz="4" w:space="0" w:color="auto"/>
              <w:right w:val="single" w:sz="4" w:space="0" w:color="auto"/>
            </w:tcBorders>
            <w:shd w:val="clear" w:color="auto" w:fill="auto"/>
            <w:vAlign w:val="bottom"/>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Diciembre: 2015</w:t>
            </w:r>
          </w:p>
        </w:tc>
        <w:tc>
          <w:tcPr>
            <w:tcW w:w="872" w:type="pct"/>
            <w:gridSpan w:val="3"/>
            <w:tcBorders>
              <w:top w:val="single" w:sz="4" w:space="0" w:color="auto"/>
              <w:left w:val="nil"/>
              <w:bottom w:val="single" w:sz="4" w:space="0" w:color="auto"/>
              <w:right w:val="single" w:sz="4" w:space="0" w:color="auto"/>
            </w:tcBorders>
            <w:shd w:val="clear" w:color="auto" w:fill="auto"/>
            <w:vAlign w:val="bottom"/>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Diciembre: 2016</w:t>
            </w:r>
          </w:p>
        </w:tc>
        <w:tc>
          <w:tcPr>
            <w:tcW w:w="869" w:type="pct"/>
            <w:gridSpan w:val="3"/>
            <w:tcBorders>
              <w:top w:val="single" w:sz="4" w:space="0" w:color="auto"/>
              <w:left w:val="nil"/>
              <w:bottom w:val="single" w:sz="4" w:space="0" w:color="auto"/>
              <w:right w:val="single" w:sz="4" w:space="0" w:color="auto"/>
            </w:tcBorders>
            <w:shd w:val="clear" w:color="auto" w:fill="auto"/>
            <w:vAlign w:val="bottom"/>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Diciembre: 2017</w:t>
            </w:r>
          </w:p>
        </w:tc>
        <w:tc>
          <w:tcPr>
            <w:tcW w:w="890" w:type="pct"/>
            <w:gridSpan w:val="3"/>
            <w:tcBorders>
              <w:top w:val="single" w:sz="4" w:space="0" w:color="auto"/>
              <w:left w:val="nil"/>
              <w:bottom w:val="single" w:sz="4" w:space="0" w:color="auto"/>
              <w:right w:val="single" w:sz="4" w:space="0" w:color="auto"/>
            </w:tcBorders>
            <w:shd w:val="clear" w:color="auto" w:fill="auto"/>
            <w:vAlign w:val="bottom"/>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Diciembre: 2018</w:t>
            </w:r>
          </w:p>
        </w:tc>
        <w:tc>
          <w:tcPr>
            <w:tcW w:w="38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Total </w:t>
            </w:r>
          </w:p>
        </w:tc>
      </w:tr>
      <w:tr w:rsidR="00876B65" w:rsidRPr="00EB0DE4" w:rsidTr="006C3CE2">
        <w:trPr>
          <w:trHeight w:val="510"/>
        </w:trPr>
        <w:tc>
          <w:tcPr>
            <w:tcW w:w="1092" w:type="pct"/>
            <w:vMerge/>
            <w:tcBorders>
              <w:top w:val="nil"/>
              <w:left w:val="single" w:sz="4" w:space="0" w:color="auto"/>
              <w:bottom w:val="single" w:sz="4" w:space="0" w:color="000000"/>
              <w:right w:val="single" w:sz="4" w:space="0" w:color="auto"/>
            </w:tcBorders>
            <w:shd w:val="clear" w:color="auto" w:fill="auto"/>
            <w:vAlign w:val="center"/>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Meta </w:t>
            </w:r>
          </w:p>
        </w:tc>
        <w:tc>
          <w:tcPr>
            <w:tcW w:w="287" w:type="pct"/>
            <w:tcBorders>
              <w:top w:val="nil"/>
              <w:left w:val="nil"/>
              <w:bottom w:val="single" w:sz="4" w:space="0" w:color="auto"/>
              <w:right w:val="single" w:sz="4" w:space="0" w:color="auto"/>
            </w:tcBorders>
            <w:shd w:val="clear" w:color="auto" w:fill="auto"/>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Valor unitario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Total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Meta </w:t>
            </w:r>
          </w:p>
        </w:tc>
        <w:tc>
          <w:tcPr>
            <w:tcW w:w="306" w:type="pct"/>
            <w:tcBorders>
              <w:top w:val="nil"/>
              <w:left w:val="nil"/>
              <w:bottom w:val="single" w:sz="4" w:space="0" w:color="auto"/>
              <w:right w:val="single" w:sz="4" w:space="0" w:color="auto"/>
            </w:tcBorders>
            <w:shd w:val="clear" w:color="auto" w:fill="auto"/>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Valor unitario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Total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Meta </w:t>
            </w:r>
          </w:p>
        </w:tc>
        <w:tc>
          <w:tcPr>
            <w:tcW w:w="303" w:type="pct"/>
            <w:tcBorders>
              <w:top w:val="nil"/>
              <w:left w:val="nil"/>
              <w:bottom w:val="single" w:sz="4" w:space="0" w:color="auto"/>
              <w:right w:val="single" w:sz="4" w:space="0" w:color="auto"/>
            </w:tcBorders>
            <w:shd w:val="clear" w:color="auto" w:fill="auto"/>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Valor unitario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Total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Meta </w:t>
            </w:r>
          </w:p>
        </w:tc>
        <w:tc>
          <w:tcPr>
            <w:tcW w:w="341" w:type="pct"/>
            <w:tcBorders>
              <w:top w:val="nil"/>
              <w:left w:val="nil"/>
              <w:bottom w:val="single" w:sz="4" w:space="0" w:color="auto"/>
              <w:right w:val="single" w:sz="4" w:space="0" w:color="auto"/>
            </w:tcBorders>
            <w:shd w:val="clear" w:color="auto" w:fill="auto"/>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Valor unitario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Total </w:t>
            </w:r>
          </w:p>
        </w:tc>
        <w:tc>
          <w:tcPr>
            <w:tcW w:w="385" w:type="pct"/>
            <w:vMerge/>
            <w:tcBorders>
              <w:top w:val="nil"/>
              <w:left w:val="single" w:sz="4" w:space="0" w:color="auto"/>
              <w:bottom w:val="single" w:sz="4" w:space="0" w:color="auto"/>
              <w:right w:val="single" w:sz="4" w:space="0" w:color="auto"/>
            </w:tcBorders>
            <w:shd w:val="clear" w:color="auto" w:fill="auto"/>
            <w:vAlign w:val="center"/>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Facultades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64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26.154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1.673.856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195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23.026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4.496.723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195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23.413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4.556.367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190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24.509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4.667.863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15.394.809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Médicas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31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36.453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1.130.043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31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36.453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1.130.043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31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36.453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1.130.043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3.390.129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Administración</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27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418.691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27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418.691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27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418.691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1.256.072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Filosofía, Letras y Ciencias de la Educación</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24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372.518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24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372.518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24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372.518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1.117.555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Económicas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20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426.420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16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334.740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16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334.740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16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334.740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1.430.639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Jurisprudencia, Ciencias Políticas y Sociales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26.617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406.796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26.617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406.796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26.617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406.796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1.220.389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Ingeniería, Ciencias Físicas y Matemática</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62.392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84.751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135.981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283.123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Arquitectura y Urbanismo</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305.246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305.246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305.246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915.737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Comunicación Social</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232.932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232.932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11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232.932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698.796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Figempa</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181.158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246.080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394.829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822.067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Odontológicas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36.453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109.359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109.359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Agrícolas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410.508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189.290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189.290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189.290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978.377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Psicológicas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20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426.420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157.420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16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334.740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157.420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1.076.000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Ciencias Químicas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9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181.406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9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291.062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9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291.062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763.529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Artes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140.896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140.896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140.896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422.689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Medicina Veterinaria y Zootecnia</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12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410.508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34.209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205.254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615.762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Cultura Física</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68.583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68.583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157.420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294.585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Ingeniera Química</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Sedes / Idiomas:</w:t>
            </w:r>
          </w:p>
        </w:tc>
        <w:tc>
          <w:tcPr>
            <w:tcW w:w="202"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   </w:t>
            </w:r>
          </w:p>
        </w:tc>
        <w:tc>
          <w:tcPr>
            <w:tcW w:w="287"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   </w:t>
            </w:r>
          </w:p>
        </w:tc>
        <w:tc>
          <w:tcPr>
            <w:tcW w:w="402"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16 </w:t>
            </w:r>
          </w:p>
        </w:tc>
        <w:tc>
          <w:tcPr>
            <w:tcW w:w="306"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116.954 </w:t>
            </w:r>
          </w:p>
        </w:tc>
        <w:tc>
          <w:tcPr>
            <w:tcW w:w="348"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715.936 </w:t>
            </w:r>
          </w:p>
        </w:tc>
        <w:tc>
          <w:tcPr>
            <w:tcW w:w="218"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11 </w:t>
            </w:r>
          </w:p>
        </w:tc>
        <w:tc>
          <w:tcPr>
            <w:tcW w:w="303"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112.508 </w:t>
            </w:r>
          </w:p>
        </w:tc>
        <w:tc>
          <w:tcPr>
            <w:tcW w:w="348"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640.117 </w:t>
            </w:r>
          </w:p>
        </w:tc>
        <w:tc>
          <w:tcPr>
            <w:tcW w:w="206"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8 </w:t>
            </w:r>
          </w:p>
        </w:tc>
        <w:tc>
          <w:tcPr>
            <w:tcW w:w="341"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69.866 </w:t>
            </w:r>
          </w:p>
        </w:tc>
        <w:tc>
          <w:tcPr>
            <w:tcW w:w="344"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590.368 </w:t>
            </w:r>
          </w:p>
        </w:tc>
        <w:tc>
          <w:tcPr>
            <w:tcW w:w="385" w:type="pct"/>
            <w:tcBorders>
              <w:top w:val="nil"/>
              <w:left w:val="nil"/>
              <w:bottom w:val="single" w:sz="4" w:space="0" w:color="auto"/>
              <w:right w:val="single" w:sz="4" w:space="0" w:color="auto"/>
            </w:tcBorders>
            <w:shd w:val="clear" w:color="auto" w:fill="auto"/>
            <w:noWrap/>
            <w:vAlign w:val="bottom"/>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1.946.420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Centro de Idiomas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8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69.866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590.368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8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69.866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590.368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8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69.866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590.368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1.771.103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Sede Sur</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47.088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29.849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76.937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Sede Galápagos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47.088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21.321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19.900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66.988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Sede Sto. Domingo</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2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15.696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31.392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color w:val="000000"/>
                <w:sz w:val="18"/>
                <w:szCs w:val="20"/>
                <w:lang w:eastAsia="es-EC"/>
              </w:rPr>
            </w:pPr>
            <w:r w:rsidRPr="00EB0DE4">
              <w:rPr>
                <w:rFonts w:ascii="Calibri" w:eastAsia="Times New Roman" w:hAnsi="Calibri" w:cs="Times New Roman"/>
                <w:color w:val="000000"/>
                <w:sz w:val="18"/>
                <w:szCs w:val="20"/>
                <w:lang w:eastAsia="es-EC"/>
              </w:rPr>
              <w:t xml:space="preserve">          31.392 </w:t>
            </w:r>
          </w:p>
        </w:tc>
      </w:tr>
      <w:tr w:rsidR="00876B65" w:rsidRPr="00EB0DE4" w:rsidTr="006C3CE2">
        <w:trPr>
          <w:trHeight w:val="255"/>
        </w:trPr>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Total docentes</w:t>
            </w:r>
          </w:p>
        </w:tc>
        <w:tc>
          <w:tcPr>
            <w:tcW w:w="2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64 </w:t>
            </w:r>
          </w:p>
        </w:tc>
        <w:tc>
          <w:tcPr>
            <w:tcW w:w="287"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center"/>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26.154 </w:t>
            </w:r>
          </w:p>
        </w:tc>
        <w:tc>
          <w:tcPr>
            <w:tcW w:w="402"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1.673.856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207 </w:t>
            </w:r>
          </w:p>
        </w:tc>
        <w:tc>
          <w:tcPr>
            <w:tcW w:w="3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263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5.212.659 </w:t>
            </w:r>
          </w:p>
        </w:tc>
        <w:tc>
          <w:tcPr>
            <w:tcW w:w="21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29 </w:t>
            </w:r>
          </w:p>
        </w:tc>
        <w:tc>
          <w:tcPr>
            <w:tcW w:w="303"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263 </w:t>
            </w:r>
          </w:p>
        </w:tc>
        <w:tc>
          <w:tcPr>
            <w:tcW w:w="348"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5.196.483 </w:t>
            </w:r>
          </w:p>
        </w:tc>
        <w:tc>
          <w:tcPr>
            <w:tcW w:w="206"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27 </w:t>
            </w:r>
          </w:p>
        </w:tc>
        <w:tc>
          <w:tcPr>
            <w:tcW w:w="341"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263 </w:t>
            </w:r>
          </w:p>
        </w:tc>
        <w:tc>
          <w:tcPr>
            <w:tcW w:w="344"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5.258.231 </w:t>
            </w:r>
          </w:p>
        </w:tc>
        <w:tc>
          <w:tcPr>
            <w:tcW w:w="385" w:type="pct"/>
            <w:tcBorders>
              <w:top w:val="nil"/>
              <w:left w:val="nil"/>
              <w:bottom w:val="single" w:sz="4" w:space="0" w:color="auto"/>
              <w:right w:val="single" w:sz="4" w:space="0" w:color="auto"/>
            </w:tcBorders>
            <w:shd w:val="clear" w:color="auto" w:fill="auto"/>
            <w:noWrap/>
            <w:vAlign w:val="center"/>
            <w:hideMark/>
          </w:tcPr>
          <w:p w:rsidR="00876B65" w:rsidRPr="00EB0DE4" w:rsidRDefault="00876B65" w:rsidP="00706B73">
            <w:pPr>
              <w:spacing w:after="0" w:line="240" w:lineRule="auto"/>
              <w:jc w:val="right"/>
              <w:rPr>
                <w:rFonts w:ascii="Calibri" w:eastAsia="Times New Roman" w:hAnsi="Calibri" w:cs="Times New Roman"/>
                <w:b/>
                <w:bCs/>
                <w:color w:val="000000"/>
                <w:sz w:val="18"/>
                <w:szCs w:val="20"/>
                <w:lang w:eastAsia="es-EC"/>
              </w:rPr>
            </w:pPr>
            <w:r w:rsidRPr="00EB0DE4">
              <w:rPr>
                <w:rFonts w:ascii="Calibri" w:eastAsia="Times New Roman" w:hAnsi="Calibri" w:cs="Times New Roman"/>
                <w:b/>
                <w:bCs/>
                <w:color w:val="000000"/>
                <w:sz w:val="18"/>
                <w:szCs w:val="20"/>
                <w:lang w:eastAsia="es-EC"/>
              </w:rPr>
              <w:t xml:space="preserve">  17.341.230 </w:t>
            </w:r>
          </w:p>
        </w:tc>
      </w:tr>
    </w:tbl>
    <w:p w:rsidR="00876B65" w:rsidRDefault="00876B65" w:rsidP="00876B65">
      <w:pPr>
        <w:rPr>
          <w:rFonts w:ascii="Arial" w:hAnsi="Arial" w:cs="Arial"/>
          <w:sz w:val="24"/>
          <w:szCs w:val="24"/>
        </w:rPr>
      </w:pPr>
    </w:p>
    <w:p w:rsidR="00876B65" w:rsidRDefault="00876B65" w:rsidP="00876B65">
      <w:pPr>
        <w:rPr>
          <w:rFonts w:ascii="Arial" w:hAnsi="Arial" w:cs="Arial"/>
          <w:sz w:val="24"/>
          <w:szCs w:val="24"/>
        </w:rPr>
        <w:sectPr w:rsidR="00876B65" w:rsidSect="00706B73">
          <w:pgSz w:w="16838" w:h="11906" w:orient="landscape"/>
          <w:pgMar w:top="851" w:right="851" w:bottom="851" w:left="851" w:header="709" w:footer="709" w:gutter="0"/>
          <w:cols w:space="708"/>
          <w:docGrid w:linePitch="360"/>
        </w:sectPr>
      </w:pPr>
      <w:r>
        <w:rPr>
          <w:rFonts w:ascii="Arial" w:hAnsi="Arial" w:cs="Arial"/>
          <w:sz w:val="24"/>
          <w:szCs w:val="24"/>
        </w:rPr>
        <w:br w:type="page"/>
      </w:r>
    </w:p>
    <w:p w:rsidR="00876B65" w:rsidRPr="005F6CD7" w:rsidRDefault="00876B65" w:rsidP="00876B65">
      <w:pPr>
        <w:rPr>
          <w:rFonts w:ascii="Arial" w:hAnsi="Arial" w:cs="Arial"/>
          <w:sz w:val="24"/>
          <w:szCs w:val="24"/>
        </w:rPr>
      </w:pPr>
    </w:p>
    <w:p w:rsidR="00876B65" w:rsidRPr="00660F1F" w:rsidRDefault="00876B65" w:rsidP="00876B65">
      <w:pPr>
        <w:jc w:val="both"/>
        <w:rPr>
          <w:rFonts w:ascii="Arial" w:hAnsi="Arial" w:cs="Arial"/>
          <w:b/>
          <w:sz w:val="24"/>
          <w:szCs w:val="24"/>
        </w:rPr>
      </w:pPr>
    </w:p>
    <w:p w:rsidR="00876B65" w:rsidRDefault="00876B65" w:rsidP="00876B65">
      <w:pPr>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both"/>
        <w:rPr>
          <w:rFonts w:ascii="Arial" w:hAnsi="Arial" w:cs="Arial"/>
          <w:b/>
        </w:rPr>
      </w:pPr>
    </w:p>
    <w:p w:rsidR="00876B65" w:rsidRDefault="00876B65" w:rsidP="00876B65">
      <w:pPr>
        <w:jc w:val="center"/>
        <w:rPr>
          <w:rFonts w:ascii="Arial" w:hAnsi="Arial" w:cs="Arial"/>
          <w:b/>
        </w:rPr>
      </w:pPr>
      <w:r>
        <w:rPr>
          <w:rFonts w:ascii="Arial" w:hAnsi="Arial" w:cs="Arial"/>
          <w:b/>
        </w:rPr>
        <w:t>ANEXO No. I</w:t>
      </w:r>
    </w:p>
    <w:p w:rsidR="00876B65" w:rsidRDefault="00876B65" w:rsidP="00876B65">
      <w:pPr>
        <w:rPr>
          <w:rFonts w:ascii="Arial" w:hAnsi="Arial" w:cs="Arial"/>
          <w:b/>
        </w:rPr>
      </w:pPr>
      <w:r>
        <w:rPr>
          <w:rFonts w:ascii="Arial" w:hAnsi="Arial" w:cs="Arial"/>
          <w:b/>
        </w:rPr>
        <w:br w:type="page"/>
      </w:r>
    </w:p>
    <w:p w:rsidR="00876B65" w:rsidRDefault="00876B65" w:rsidP="00876B65">
      <w:pPr>
        <w:jc w:val="center"/>
        <w:rPr>
          <w:rFonts w:ascii="Arial" w:hAnsi="Arial" w:cs="Arial"/>
          <w:b/>
        </w:rPr>
        <w:sectPr w:rsidR="00876B65">
          <w:pgSz w:w="11906" w:h="16838"/>
          <w:pgMar w:top="1417" w:right="1701" w:bottom="1417" w:left="1701" w:header="708" w:footer="708" w:gutter="0"/>
          <w:cols w:space="708"/>
          <w:docGrid w:linePitch="360"/>
        </w:sect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1037"/>
        <w:gridCol w:w="821"/>
        <w:gridCol w:w="1406"/>
        <w:gridCol w:w="1832"/>
        <w:gridCol w:w="2711"/>
        <w:gridCol w:w="2065"/>
        <w:gridCol w:w="1622"/>
        <w:gridCol w:w="1494"/>
        <w:gridCol w:w="1572"/>
      </w:tblGrid>
      <w:tr w:rsidR="00876B65" w:rsidRPr="00FE77E3" w:rsidTr="006C3CE2">
        <w:trPr>
          <w:trHeight w:val="795"/>
          <w:tblHeader/>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876B65" w:rsidRPr="00FE77E3" w:rsidRDefault="00876B65" w:rsidP="00706B73">
            <w:pPr>
              <w:spacing w:after="0" w:line="240" w:lineRule="auto"/>
              <w:jc w:val="center"/>
              <w:rPr>
                <w:rFonts w:ascii="Calibri" w:eastAsia="Times New Roman" w:hAnsi="Calibri" w:cs="Times New Roman"/>
                <w:b/>
                <w:bCs/>
                <w:color w:val="000000"/>
                <w:sz w:val="20"/>
                <w:szCs w:val="24"/>
                <w:lang w:eastAsia="es-EC"/>
              </w:rPr>
            </w:pPr>
            <w:r w:rsidRPr="00FE77E3">
              <w:rPr>
                <w:rFonts w:ascii="Calibri" w:eastAsia="Times New Roman" w:hAnsi="Calibri" w:cs="Times New Roman"/>
                <w:b/>
                <w:bCs/>
                <w:color w:val="000000"/>
                <w:sz w:val="20"/>
                <w:szCs w:val="24"/>
                <w:lang w:eastAsia="es-EC"/>
              </w:rPr>
              <w:lastRenderedPageBreak/>
              <w:t>Tabla No. 1</w:t>
            </w:r>
            <w:r w:rsidRPr="00FE77E3">
              <w:rPr>
                <w:rFonts w:ascii="Calibri" w:eastAsia="Times New Roman" w:hAnsi="Calibri" w:cs="Times New Roman"/>
                <w:b/>
                <w:bCs/>
                <w:color w:val="000000"/>
                <w:sz w:val="20"/>
                <w:szCs w:val="24"/>
                <w:lang w:eastAsia="es-EC"/>
              </w:rPr>
              <w:br/>
              <w:t>DOCENTES EN QUE CURSAN PROGRAMAS DE DOCTORADO</w:t>
            </w:r>
          </w:p>
        </w:tc>
      </w:tr>
      <w:tr w:rsidR="00876B65" w:rsidRPr="00FE77E3" w:rsidTr="006C3CE2">
        <w:trPr>
          <w:trHeight w:val="300"/>
          <w:tblHeader/>
        </w:trPr>
        <w:tc>
          <w:tcPr>
            <w:tcW w:w="63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Número</w:t>
            </w:r>
          </w:p>
        </w:tc>
        <w:tc>
          <w:tcPr>
            <w:tcW w:w="483"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Facultad</w:t>
            </w:r>
          </w:p>
        </w:tc>
        <w:tc>
          <w:tcPr>
            <w:tcW w:w="62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Docentes</w:t>
            </w:r>
          </w:p>
        </w:tc>
        <w:tc>
          <w:tcPr>
            <w:tcW w:w="931"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 xml:space="preserve">Programa </w:t>
            </w:r>
          </w:p>
        </w:tc>
        <w:tc>
          <w:tcPr>
            <w:tcW w:w="709"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 xml:space="preserve">Universidad </w:t>
            </w:r>
          </w:p>
        </w:tc>
        <w:tc>
          <w:tcPr>
            <w:tcW w:w="557" w:type="pct"/>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País</w:t>
            </w:r>
          </w:p>
        </w:tc>
        <w:tc>
          <w:tcPr>
            <w:tcW w:w="1053" w:type="pct"/>
            <w:gridSpan w:val="2"/>
            <w:tcBorders>
              <w:top w:val="single" w:sz="4" w:space="0" w:color="auto"/>
              <w:left w:val="nil"/>
              <w:bottom w:val="single" w:sz="4" w:space="0" w:color="auto"/>
              <w:right w:val="single" w:sz="4" w:space="0" w:color="auto"/>
            </w:tcBorders>
            <w:shd w:val="clear" w:color="auto" w:fill="FFFFFF" w:themeFill="background1"/>
            <w:vAlign w:val="bottom"/>
            <w:hideMark/>
          </w:tcPr>
          <w:p w:rsidR="00876B65" w:rsidRPr="00FE77E3" w:rsidRDefault="00876B65" w:rsidP="00706B73">
            <w:pPr>
              <w:spacing w:after="0" w:line="240" w:lineRule="auto"/>
              <w:jc w:val="center"/>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Financiamiento</w:t>
            </w:r>
          </w:p>
        </w:tc>
      </w:tr>
      <w:tr w:rsidR="00876B65" w:rsidRPr="00FE77E3" w:rsidTr="006C3CE2">
        <w:trPr>
          <w:trHeight w:val="600"/>
          <w:tblHeader/>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2274AD" w:rsidRDefault="00876B65" w:rsidP="00706B73">
            <w:pPr>
              <w:spacing w:after="0" w:line="240" w:lineRule="auto"/>
              <w:rPr>
                <w:rFonts w:ascii="Calibri" w:eastAsia="Times New Roman" w:hAnsi="Calibri" w:cs="Times New Roman"/>
                <w:b/>
                <w:bCs/>
                <w:color w:val="000000"/>
                <w:sz w:val="18"/>
                <w:szCs w:val="18"/>
                <w:lang w:eastAsia="es-EC"/>
              </w:rPr>
            </w:pPr>
            <w:r w:rsidRPr="002274AD">
              <w:rPr>
                <w:rFonts w:ascii="Calibri" w:eastAsia="Times New Roman" w:hAnsi="Calibri" w:cs="Times New Roman"/>
                <w:b/>
                <w:bCs/>
                <w:color w:val="000000"/>
                <w:sz w:val="18"/>
                <w:szCs w:val="18"/>
                <w:lang w:eastAsia="es-EC"/>
              </w:rPr>
              <w:t>Universidad</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2274AD" w:rsidRDefault="00876B65" w:rsidP="00706B73">
            <w:pPr>
              <w:spacing w:after="0" w:line="240" w:lineRule="auto"/>
              <w:rPr>
                <w:rFonts w:ascii="Calibri" w:eastAsia="Times New Roman" w:hAnsi="Calibri" w:cs="Times New Roman"/>
                <w:b/>
                <w:bCs/>
                <w:color w:val="000000"/>
                <w:sz w:val="18"/>
                <w:szCs w:val="18"/>
                <w:lang w:eastAsia="es-EC"/>
              </w:rPr>
            </w:pPr>
            <w:r w:rsidRPr="002274AD">
              <w:rPr>
                <w:rFonts w:ascii="Calibri" w:eastAsia="Times New Roman" w:hAnsi="Calibri" w:cs="Times New Roman"/>
                <w:b/>
                <w:bCs/>
                <w:color w:val="000000"/>
                <w:sz w:val="18"/>
                <w:szCs w:val="18"/>
                <w:lang w:eastAsia="es-EC"/>
              </w:rPr>
              <w:t>Facultad</w:t>
            </w:r>
          </w:p>
        </w:tc>
        <w:tc>
          <w:tcPr>
            <w:tcW w:w="483"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p>
        </w:tc>
        <w:tc>
          <w:tcPr>
            <w:tcW w:w="62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p>
        </w:tc>
        <w:tc>
          <w:tcPr>
            <w:tcW w:w="931"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p>
        </w:tc>
        <w:tc>
          <w:tcPr>
            <w:tcW w:w="709"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p>
        </w:tc>
        <w:tc>
          <w:tcPr>
            <w:tcW w:w="557" w:type="pct"/>
            <w:vMerge/>
            <w:tcBorders>
              <w:top w:val="nil"/>
              <w:left w:val="single" w:sz="4" w:space="0" w:color="auto"/>
              <w:bottom w:val="single" w:sz="4" w:space="0" w:color="000000"/>
              <w:right w:val="single" w:sz="4" w:space="0" w:color="auto"/>
            </w:tcBorders>
            <w:shd w:val="clear" w:color="auto" w:fill="FFFFFF" w:themeFill="background1"/>
            <w:vAlign w:val="center"/>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Fuente 1: Beca</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b/>
                <w:bCs/>
                <w:color w:val="000000"/>
                <w:sz w:val="20"/>
                <w:lang w:eastAsia="es-EC"/>
              </w:rPr>
            </w:pPr>
            <w:r w:rsidRPr="00FE77E3">
              <w:rPr>
                <w:rFonts w:ascii="Calibri" w:eastAsia="Times New Roman" w:hAnsi="Calibri" w:cs="Times New Roman"/>
                <w:b/>
                <w:bCs/>
                <w:color w:val="000000"/>
                <w:sz w:val="20"/>
                <w:lang w:eastAsia="es-EC"/>
              </w:rPr>
              <w:t>Fuente 2: Licencia con remuneración</w:t>
            </w:r>
          </w:p>
        </w:tc>
      </w:tr>
      <w:tr w:rsidR="00876B65" w:rsidRPr="00FE77E3" w:rsidTr="006C3CE2">
        <w:trPr>
          <w:trHeight w:val="97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Arquitectura y Urbanismo</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Freire Castro Úrsula Anna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Estudios Latinoamericanos - Arquitectura, Planeamiento, Geografía y Medio Ambiente</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Arquitectura y Urbanismo</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Granja Bastidas María Belén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Proyectos Arquitectónicos Avanzados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Politécnica de Madrid</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Senescyt</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952"/>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Arquitectura y Urbanismo</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Muñoz Simba Guillermo Manuel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Estudios Latinoamericanos - Arquitectura, Planeamiento, Geografía y Medio Ambiente</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Arquitectura y Urbanismo</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Sandoval Vásquez Juan Carlos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Urbanismo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Politécnica de Cataluña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Senescyt</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779"/>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Centro de Idiomas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Almeida García Evelyn Verónica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9F5BB0" w:rsidRDefault="00876B65" w:rsidP="00706B73">
            <w:pPr>
              <w:spacing w:after="0" w:line="240" w:lineRule="auto"/>
              <w:rPr>
                <w:rFonts w:ascii="Calibri" w:eastAsia="Times New Roman" w:hAnsi="Calibri" w:cs="Times New Roman"/>
                <w:color w:val="000000"/>
                <w:sz w:val="20"/>
                <w:lang w:val="en-US" w:eastAsia="es-EC"/>
              </w:rPr>
            </w:pPr>
            <w:r w:rsidRPr="009F5BB0">
              <w:rPr>
                <w:rFonts w:ascii="Calibri" w:eastAsia="Times New Roman" w:hAnsi="Calibri" w:cs="Times New Roman"/>
                <w:color w:val="000000"/>
                <w:sz w:val="20"/>
                <w:lang w:val="en-US" w:eastAsia="es-EC"/>
              </w:rPr>
              <w:t>Doctorado en Language, Literacy and Sociocultural Studies-English as a Second Lenguage</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Centro de Idiomas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Nebbiai Martina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Comunicación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Centro de Idiomas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Vásquez Guzmán José Eliecer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Planat Sciences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Estatal de Dakota del Norte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Senescyt</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Ballesteros Trujillo Lenin Antonio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Administración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Nacional de Rosario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Cadena Vela Susana Graciela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Dávila Pinto Pablo Giovanny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Economía Empresarial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Extremadura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De La Torre Lascano Carlos Mauricio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Fiallos Tapia Oswaldo Antonio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Galárraga Carvajal Mercedes Fabiola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Administración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Nacional de Rosario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Gallardo Carrillo Galo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Economía Agroalimentaria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Politécnica de Valencia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Senescyt</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Jimbo Santamaría Mónica de Jesús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Cuyo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Lugmania Egas Fabio Luis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Osejos Domínguez Edgar Efraín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Administración de Empresas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Extremadura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Pazmiño Linzan Jhony Fabián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Sistemas de Información Aplicadas a las TIC´s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Salford Manchester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Reino Unido</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Pazmiño Santacruz Mauro Roberto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Perú</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Quintanilla Romero Marco Antonio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Computación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Venezuela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Salazar Pazmiño Wilson Heriberto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Educación con Especialidad en Investigación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Internacional Iberoamericana - UNINI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México</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22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Salazar Villegas Carlos Aníbal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Administración de Empresas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Mayor de San Marcos</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Perú</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Toscano Vizcaíno Silvio Alejandro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w:t>
            </w:r>
          </w:p>
        </w:tc>
        <w:tc>
          <w:tcPr>
            <w:tcW w:w="483"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Vega Figueroa Jaime Oswaldo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 en Ciencias Pedagógicas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Oriente de Santiago de Cuba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Cuba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Administrativas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Villagómez Salgado Marco Raúl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Ávila María Eugenia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de Recursos Naturales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Ayala Ayala Michael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Estudios Latinoamericanos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Cabanilla Enrique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Geografía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Bahía Sur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Cáceres Acosta Edwin Alfredo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de Recursos Naturales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Cáceres Nátaly </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Estudios Latinoamericanos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Castro Eloy </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Producción Animal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La Molina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Perú</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Molina Velásquez Edison Rubén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Geografía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Bahía Sur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33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Agrícolas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Montesdeoca Fabián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de Recursos Naturales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Aceldo Gualli Edwin Armando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Almeida Guzmán Patricio Marcelino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Camacho Dillon Francisco Rafael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Economía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Rosario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Duque Guido </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Economía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Mejía Madrid Gina Susana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Meza Bolaños Doris Verónica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Rosero Enríquez Robertho Miguel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Economía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Rosario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Valverde Alulema Francisco Xavier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Económicas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Medina Carranco Nancy Clara María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43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Baldeón Rojas Lucy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Erasmus Mediacal Center, Universidad de Rotterdam </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Holanda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Caballero Narváez Henry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Carpio Sacoto Pablo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Cevallos Trujillo William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Durán Chávez José Augusto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Espín Villamarín Luis Gerardo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Morfológicas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Universidad de 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Espinosa Del Pozo Patricio Héctor Aurelio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Galarza Altamirano Iván Wladimir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Guamán Gualpa William</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Guanotasig Villamarín José Alexandro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53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Guerrero Figueroa Marco Aurelio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Morfológicas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Universidad de 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Larriva Villareal Fabiola Elizabeth</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León Validivieso Guilfrido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Loza Erazo Grace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Luzuriaga Morejón Sandra Irina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Mena Ayala María Belén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Mendoza Orquera Alicia Guadalupe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Ocampo Bustos Juan Emilio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Morfológicas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Universidad de 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Pérez Galarza Jorge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Leyden Medical Center, Universidad de Leyden, Holanda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Pérez Galarza Jorge Manuel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63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nil"/>
              <w:right w:val="nil"/>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Ponce Jarrín Freddy</w:t>
            </w:r>
          </w:p>
        </w:tc>
        <w:tc>
          <w:tcPr>
            <w:tcW w:w="931" w:type="pct"/>
            <w:tcBorders>
              <w:top w:val="nil"/>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Rojas Velasco Giovanny Wladimir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Romo Castillo Hugo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Rosero Escalante Alexandra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Salazar Lozano Hugo Esteban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Torres Guaycha Máximo Vicente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Torres Noboa Judith</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Torres Serrano Carlos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Vasco Morales Santiago Noé</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Vega Villalba Blanca Yolanda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Vélez Jorge Washington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74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Yajamin Guanoluisa Roberto Eduardo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Médicas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Yánez Marcayata Pablo Andrés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Médicas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Riberao Preto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Álvarez Lalvay Eddy Jhonny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Álvarez Velasco Patricia De Lourdes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Balseca Ibarra Eliana Guadalupe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Balseca Ibarra Mariela Cumandá</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Cascante Calderón Marcelo Geovanny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Biomateriales/Biología Oral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Cepeda Inca Héctor Eduardo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Rentística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Cevallos González Fabricio Marcelo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Dentista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83</w:t>
            </w:r>
          </w:p>
        </w:tc>
        <w:tc>
          <w:tcPr>
            <w:tcW w:w="2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Coloma Valverde Alba Narcisa De Jesús</w:t>
            </w:r>
          </w:p>
        </w:tc>
        <w:tc>
          <w:tcPr>
            <w:tcW w:w="9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84</w:t>
            </w:r>
          </w:p>
        </w:tc>
        <w:tc>
          <w:tcPr>
            <w:tcW w:w="282" w:type="pct"/>
            <w:tcBorders>
              <w:top w:val="single" w:sz="4" w:space="0" w:color="auto"/>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Espinosa Torres Erika Elizabeth</w:t>
            </w:r>
          </w:p>
        </w:tc>
        <w:tc>
          <w:tcPr>
            <w:tcW w:w="931"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Dentista</w:t>
            </w:r>
          </w:p>
        </w:tc>
        <w:tc>
          <w:tcPr>
            <w:tcW w:w="70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García Merino Iban Ricardo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Garrido Cisneros Ángel Eduardo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Biomateriales/Biología Oral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Garrido Villavicencio Pablo Rubén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Dentista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Guillen Guillen Raquel Esmeralda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Rentística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Hidalgo Araujo Paola Daniela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Rentística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w:t>
            </w:r>
          </w:p>
        </w:tc>
        <w:tc>
          <w:tcPr>
            <w:tcW w:w="48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Lanas Terán Guillermo Alberto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w:t>
            </w:r>
          </w:p>
        </w:tc>
        <w:tc>
          <w:tcPr>
            <w:tcW w:w="48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López Ríos Edisson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Medina Vega Marco Vinicio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Moreno Puente María Monserratte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Rentística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94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Navarrete Angulo Nilda Eugenia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Dentista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Paltas Miranda Mayra Elizabeth</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Quel Carlos Ama Franklin Eduardo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Dentista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Quezada Conde Maritza Del Carmen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Real López Blanca Emperatriz</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Biomateriales/Biología Oral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Romero Cazares Roberto Xavier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Dentista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Sigcho López Diego Antonio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Vallejo Rosero Kléver Arturo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Odontológicas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Villacís Altamirano Inés María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Biomateriales y Biología Oral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Odontológicas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Zurita Solís Myriam Katherine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Biomateriales/Biología Oral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Sao Paulo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Brasil</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104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Psicológicas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Albán Guito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Psicología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Universidades Guadalajara / Aguas Calientes / Colima / Michoacán / Guanajuato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México</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Psicológicas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Saravia Luis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Psicología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Universidades Guadalajara / Aguas Calientes / Colima / Michoacán / Guanajuato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México</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Psicológicas</w:t>
            </w:r>
          </w:p>
        </w:tc>
        <w:tc>
          <w:tcPr>
            <w:tcW w:w="629"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León Marcelo</w:t>
            </w:r>
          </w:p>
        </w:tc>
        <w:tc>
          <w:tcPr>
            <w:tcW w:w="931"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Psicología</w:t>
            </w:r>
          </w:p>
        </w:tc>
        <w:tc>
          <w:tcPr>
            <w:tcW w:w="709"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Universidades Guadalajara / Aguas Calientes / Colima / Michoacán / Guanajuato</w:t>
            </w:r>
          </w:p>
        </w:tc>
        <w:tc>
          <w:tcPr>
            <w:tcW w:w="557"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México</w:t>
            </w:r>
          </w:p>
        </w:tc>
        <w:tc>
          <w:tcPr>
            <w:tcW w:w="513"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Psicológicas</w:t>
            </w:r>
          </w:p>
        </w:tc>
        <w:tc>
          <w:tcPr>
            <w:tcW w:w="62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Landeta Bejarano Luis Gonzalo</w:t>
            </w:r>
          </w:p>
        </w:tc>
        <w:tc>
          <w:tcPr>
            <w:tcW w:w="931"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Químicas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Bonilla Valladares Pablo Mauricio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Innovación y Desarrollo de Fármacos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Barcelona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Químicas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Novillo Logroño Fernando Augusto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Químicas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Nacional Autónoma de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México</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Ciencias Químicas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Suárez Heredia Martha Azucena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Atlantic</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Abad Gustavo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Literatura Latinoamericana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Aguirre Alejandro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Historia Latinoamericana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113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nil"/>
              <w:right w:val="nil"/>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Aguirre Andrea</w:t>
            </w:r>
          </w:p>
        </w:tc>
        <w:tc>
          <w:tcPr>
            <w:tcW w:w="931" w:type="pct"/>
            <w:tcBorders>
              <w:top w:val="nil"/>
              <w:left w:val="single" w:sz="4" w:space="0" w:color="auto"/>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Historia Latinoamericana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Angulo Natalia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Sociales con mención en Comunicación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Nacional del Cuyo Mendoza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Castro Juan Pablo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Literatura Latinoamericana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Fernández Monserrat</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Estudios Latinoamericanos con Especialidad en Comunicación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Jurado Reina Juan Pablo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Teología Dogmática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Tesalónica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Grecia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Llerena Óscar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Filosofía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Complutense de Madrid</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López Milán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Moncada Raúl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Sociales con mención en Política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Facultad Latinoamericana de Ciencias Sociales</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Rodríguez Martha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Literatura Latinoamericana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3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Vivas Rocío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Teatro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Chile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Comunicación Social</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Yánez Sofía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Literatura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124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Cultura Física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Guerrero Gallardo Héctor Iván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Cultura Física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Martínez Benítez Jenny Esmeralda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Default="00876B65" w:rsidP="00706B73">
            <w:r w:rsidRPr="00857DDE">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Default="00876B65" w:rsidP="00706B73">
            <w:r w:rsidRPr="00857DDE">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Cultura Física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Rodríguez Torres Ángel Fredy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Docencia y Gestión Universitaria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del País Vasco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Cultura Física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Rosero Duque Milton Fernando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Actividades Físicas y Artísticas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Extremadura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Figempa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Ruiz Paspuel Andrés Gorki</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Geodesia y Geofísica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Estatal de Pensilvania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Andrade Torres Marco Xavier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Arias Balarezo Ana Lucía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Barreno Freire Segundo Napoleón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Bibauw Serge E M</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Doctorado en Lingüística </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Católica de Leuven</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Cadena Villota Juan Ramón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134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Caizapanta Puruncajas Cristóbal Geovanny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Calderón Guevara Carlos Manuel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Cargua García Nancy Isabel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Cazares Valdivieso José Luis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Cobos Velasco Juan Carlos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Haro Jácome Oswaldo Fabián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Jiménez Ayala Carlos Édison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Logroño Mercy Julieta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Naranjo Pinto Jorge Alberto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Ortega Sandoval Virginia Narcisa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144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Palacios Terán Galo Alejandro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Pérez Narváez Hamilton Omar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Reinoso Pacheco Ramiro Alberto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Rojas Avilés Héctor Francisco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Rojas Viteri Juan Carlos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Romo Maroto Pablo Eduardo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Sierra Pazmiño Diego Xavier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Simbaña Cabrera Héctor Alfonso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Filosofía, Letras y Ciencias de la Educación</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Taramuel Villacreces James Alduber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Química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Araujo </w:t>
            </w:r>
            <w:r>
              <w:rPr>
                <w:rFonts w:ascii="Calibri" w:eastAsia="Times New Roman" w:hAnsi="Calibri" w:cs="Times New Roman"/>
                <w:color w:val="000000"/>
                <w:sz w:val="20"/>
                <w:lang w:eastAsia="es-EC"/>
              </w:rPr>
              <w:t xml:space="preserve">Granda </w:t>
            </w:r>
            <w:r w:rsidRPr="00FE77E3">
              <w:rPr>
                <w:rFonts w:ascii="Calibri" w:eastAsia="Times New Roman" w:hAnsi="Calibri" w:cs="Times New Roman"/>
                <w:color w:val="000000"/>
                <w:sz w:val="20"/>
                <w:lang w:eastAsia="es-EC"/>
              </w:rPr>
              <w:t>Pablo</w:t>
            </w:r>
            <w:r>
              <w:rPr>
                <w:rFonts w:ascii="Calibri" w:eastAsia="Times New Roman" w:hAnsi="Calibri" w:cs="Times New Roman"/>
                <w:color w:val="000000"/>
                <w:sz w:val="20"/>
                <w:lang w:eastAsia="es-EC"/>
              </w:rPr>
              <w:t xml:space="preserve"> Alejandro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Tecnología Agroalimentaria y Biotecnología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Universitat Politecnica de Catalunya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Senescyt</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154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Química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Delgado Araujo Alejandro Javier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Ingeniería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Albuja Guillermo Alexis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Andrade Bazurto Alicia Lorena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Arroba Rimassa Jorge Luciano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Arroyo Flavio Roberto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Ingeniería Industrial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Valladolid</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Atarihuana Yazmina Fernanda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Beltrán Morales Jefferson Tarcisio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Benalcázar Pedro Alberto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Informáticas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Plata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Borja Borja Luis Felipe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Caina Aysabucha Darwin Rodolfo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164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Campuzano Gonzalo Bayardo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Carrillo René Alfonso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Informáticas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Plata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Cevallos Juan Pablo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Economía del Desarrollo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Flacso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Chicaiza Vicente Ramiro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Enríquez Reyes Robert Arturo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García Juan Carlos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González Galo Javier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La Frontera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Chile</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Guerrero Geovanni Fabián </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Matemática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Sevilla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Guerrero Héctor Iván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Investigación Educativa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19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Herrera Flores Boris Enrique</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174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Izurieta Cabrera Carlos Fabián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15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Ledesma Yolanda Esperanza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Estudios Latinoamericanos con Concentración en Administración Internacional y Economía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Lima Paulina Rosana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Ingeniería Civil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Mafla Gabriela Lorena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Humanidades y Artes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Rosario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Mendoza Julio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179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Morales Cardoso Santiago Leonardo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Naula Reina Iván Cristian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Navarro Jairo René</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Informáticas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Plata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Pérez Ana Lucía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Informativa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Escuela Politécnica Nacional</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183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29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Pérez María Augusta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Administración</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Rosario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Ríos Ramiro Augusto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Informáticas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la Plata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Rodríguez Fausto Alejandro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Transportes, Ingeniería Civil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Rosas Lara Mauro Leonardo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Ruiz Chávez Zoila De Lourdes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Salvador Meneses Jaime Oswaldo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189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Santamaría Jorge Luis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Ingeniería Civil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Nuevo México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Estados Unidos</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Toala Sánchez Glenda Marilú</w:t>
            </w:r>
          </w:p>
        </w:tc>
        <w:tc>
          <w:tcPr>
            <w:tcW w:w="931"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Informática</w:t>
            </w:r>
          </w:p>
        </w:tc>
        <w:tc>
          <w:tcPr>
            <w:tcW w:w="709"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Alicante</w:t>
            </w:r>
          </w:p>
        </w:tc>
        <w:tc>
          <w:tcPr>
            <w:tcW w:w="557"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Vásquez William Fernando</w:t>
            </w:r>
          </w:p>
        </w:tc>
        <w:tc>
          <w:tcPr>
            <w:tcW w:w="931"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Ingeniería Eléctrica</w:t>
            </w:r>
          </w:p>
        </w:tc>
        <w:tc>
          <w:tcPr>
            <w:tcW w:w="709"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Escuela Politécnica Nacional</w:t>
            </w:r>
          </w:p>
        </w:tc>
        <w:tc>
          <w:tcPr>
            <w:tcW w:w="557"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38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Ingeniería, Ciencias Físicas y Matemática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Villalobos Andrea Cristina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Diseño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Palermo</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Argentina</w:t>
            </w:r>
          </w:p>
        </w:tc>
        <w:tc>
          <w:tcPr>
            <w:tcW w:w="51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193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Albornoz César </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Almeida Laddy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nil"/>
              <w:bottom w:val="nil"/>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Argoti Edwin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single" w:sz="4" w:space="0" w:color="auto"/>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Benavides Merck</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Cáliz Ramos Henry Mardoqueo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xml:space="preserve">Castro Orbe Rubén </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199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7</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Córdova Luis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8</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Garbay Macheno Susy Alexandra</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Derecho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201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9</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Gavilánez Ron Luis Patricio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10</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Mancheno Susy Garbay</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Derecho</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Andina Simón Bolívar</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Ecuador</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203</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Muñoz Vaca Katy Mishel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204</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Reyes Lenin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205</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Rivadeneira Guijarro Francisco Giovanni</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206</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Sánchez Padilla Patricio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207</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15</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Terán José Luis</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6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208</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16</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Jurisprudencia, Ciencias Políticas y Sociales</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Zapata Carpio Hugo Alexander</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Estado, Derecho y Gobernanza Global</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Salamanca</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España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Central del Ecuador</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lastRenderedPageBreak/>
              <w:t>209</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1</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Medicina Veterinaria y Zootecnia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Cevallos María Belén</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de  la Vida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Rennes 1, Programa Vie - Agro - Sante (Vas)</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Francia</w:t>
            </w:r>
          </w:p>
        </w:tc>
        <w:tc>
          <w:tcPr>
            <w:tcW w:w="513" w:type="pct"/>
            <w:tcBorders>
              <w:top w:val="nil"/>
              <w:left w:val="nil"/>
              <w:bottom w:val="single" w:sz="4" w:space="0" w:color="auto"/>
              <w:right w:val="single" w:sz="4" w:space="0" w:color="auto"/>
            </w:tcBorders>
            <w:shd w:val="clear" w:color="auto" w:fill="FFFFFF" w:themeFill="background1"/>
            <w:hideMark/>
          </w:tcPr>
          <w:p w:rsidR="00876B65"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Senescyt</w:t>
            </w:r>
          </w:p>
          <w:p w:rsidR="00876B65" w:rsidRPr="00FE77E3" w:rsidRDefault="00876B65" w:rsidP="00706B73">
            <w:pPr>
              <w:spacing w:after="0" w:line="240" w:lineRule="auto"/>
              <w:rPr>
                <w:rFonts w:ascii="Calibri" w:eastAsia="Times New Roman" w:hAnsi="Calibri" w:cs="Times New Roman"/>
                <w:color w:val="000000"/>
                <w:sz w:val="20"/>
                <w:lang w:eastAsia="es-EC"/>
              </w:rPr>
            </w:pP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Universidad Central del Ecuador</w:t>
            </w:r>
            <w:r w:rsidRPr="00FE77E3">
              <w:rPr>
                <w:rFonts w:ascii="Calibri" w:eastAsia="Times New Roman" w:hAnsi="Calibri" w:cs="Times New Roman"/>
                <w:color w:val="000000"/>
                <w:sz w:val="20"/>
                <w:lang w:eastAsia="es-EC"/>
              </w:rPr>
              <w:t> </w:t>
            </w:r>
          </w:p>
        </w:tc>
      </w:tr>
      <w:tr w:rsidR="00876B65" w:rsidRPr="00FE77E3" w:rsidTr="006C3CE2">
        <w:trPr>
          <w:trHeight w:val="9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210</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Medicina Veterinaria y Zootecnia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Cisneros Tamayo Marco Vinicio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de  la Vida</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Rennes 1, Programa Vie - Agro - Sante (Vas)</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Francia</w:t>
            </w:r>
          </w:p>
        </w:tc>
        <w:tc>
          <w:tcPr>
            <w:tcW w:w="513" w:type="pct"/>
            <w:tcBorders>
              <w:top w:val="nil"/>
              <w:left w:val="nil"/>
              <w:bottom w:val="single" w:sz="4" w:space="0" w:color="auto"/>
              <w:right w:val="single" w:sz="4" w:space="0" w:color="auto"/>
            </w:tcBorders>
            <w:shd w:val="clear" w:color="auto" w:fill="FFFFFF" w:themeFill="background1"/>
            <w:hideMark/>
          </w:tcPr>
          <w:p w:rsidR="00876B65"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Pr>
                <w:rFonts w:ascii="Calibri" w:eastAsia="Times New Roman" w:hAnsi="Calibri" w:cs="Times New Roman"/>
                <w:color w:val="000000"/>
                <w:sz w:val="20"/>
                <w:lang w:eastAsia="es-EC"/>
              </w:rPr>
              <w:t>Senescyt</w:t>
            </w:r>
          </w:p>
          <w:p w:rsidR="00876B65" w:rsidRPr="00FE77E3" w:rsidRDefault="00876B65" w:rsidP="00706B73">
            <w:pPr>
              <w:spacing w:after="0" w:line="240" w:lineRule="auto"/>
              <w:rPr>
                <w:rFonts w:ascii="Calibri" w:eastAsia="Times New Roman" w:hAnsi="Calibri" w:cs="Times New Roman"/>
                <w:color w:val="000000"/>
                <w:sz w:val="20"/>
                <w:lang w:eastAsia="es-EC"/>
              </w:rPr>
            </w:pP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Pr>
                <w:rFonts w:ascii="Calibri" w:eastAsia="Times New Roman" w:hAnsi="Calibri" w:cs="Times New Roman"/>
                <w:color w:val="000000"/>
                <w:sz w:val="20"/>
                <w:lang w:eastAsia="es-EC"/>
              </w:rPr>
              <w:t>Universidad Central del Ecuador</w:t>
            </w:r>
            <w:r w:rsidRPr="00FE77E3">
              <w:rPr>
                <w:rFonts w:ascii="Calibri" w:eastAsia="Times New Roman" w:hAnsi="Calibri" w:cs="Times New Roman"/>
                <w:color w:val="000000"/>
                <w:sz w:val="20"/>
                <w:lang w:eastAsia="es-EC"/>
              </w:rPr>
              <w:t> </w:t>
            </w:r>
          </w:p>
        </w:tc>
      </w:tr>
      <w:tr w:rsidR="00876B65" w:rsidRPr="00FE77E3" w:rsidTr="006C3CE2">
        <w:trPr>
          <w:trHeight w:val="12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211</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3</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Medicina Veterinaria y Zootecnia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Coral Almeida Marco Rafael</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Veterinarias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Gante (Universidad Gent), Faculteit Diergeneeskunde, Merelbeke, Ghent</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Bélgica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r>
      <w:tr w:rsidR="00876B65" w:rsidRPr="00FE77E3" w:rsidTr="006C3CE2">
        <w:trPr>
          <w:trHeight w:val="1200"/>
        </w:trPr>
        <w:tc>
          <w:tcPr>
            <w:tcW w:w="356" w:type="pct"/>
            <w:tcBorders>
              <w:top w:val="nil"/>
              <w:left w:val="single" w:sz="4" w:space="0" w:color="auto"/>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212</w:t>
            </w:r>
          </w:p>
        </w:tc>
        <w:tc>
          <w:tcPr>
            <w:tcW w:w="282" w:type="pct"/>
            <w:tcBorders>
              <w:top w:val="nil"/>
              <w:left w:val="nil"/>
              <w:bottom w:val="single" w:sz="4" w:space="0" w:color="auto"/>
              <w:right w:val="single" w:sz="4" w:space="0" w:color="auto"/>
            </w:tcBorders>
            <w:shd w:val="clear" w:color="auto" w:fill="FFFFFF" w:themeFill="background1"/>
            <w:vAlign w:val="center"/>
            <w:hideMark/>
          </w:tcPr>
          <w:p w:rsidR="00876B65" w:rsidRPr="00FE77E3" w:rsidRDefault="00876B65" w:rsidP="00706B73">
            <w:pPr>
              <w:spacing w:after="0" w:line="240" w:lineRule="auto"/>
              <w:jc w:val="right"/>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4</w:t>
            </w:r>
          </w:p>
        </w:tc>
        <w:tc>
          <w:tcPr>
            <w:tcW w:w="48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Medicina Veterinaria y Zootecnia</w:t>
            </w:r>
          </w:p>
        </w:tc>
        <w:tc>
          <w:tcPr>
            <w:tcW w:w="62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Vinueza Burgos Christian Vinicio</w:t>
            </w:r>
          </w:p>
        </w:tc>
        <w:tc>
          <w:tcPr>
            <w:tcW w:w="931"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Doctorado en Ciencias Veterinarias</w:t>
            </w:r>
          </w:p>
        </w:tc>
        <w:tc>
          <w:tcPr>
            <w:tcW w:w="709"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Universidad de Gante (Universidad Gent), Faculteit Diergeneeskunde, Merelbeke, Ghent</w:t>
            </w:r>
          </w:p>
        </w:tc>
        <w:tc>
          <w:tcPr>
            <w:tcW w:w="557"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Bélgica</w:t>
            </w:r>
          </w:p>
        </w:tc>
        <w:tc>
          <w:tcPr>
            <w:tcW w:w="513"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p>
        </w:tc>
        <w:tc>
          <w:tcPr>
            <w:tcW w:w="540" w:type="pct"/>
            <w:tcBorders>
              <w:top w:val="nil"/>
              <w:left w:val="nil"/>
              <w:bottom w:val="single" w:sz="4" w:space="0" w:color="auto"/>
              <w:right w:val="single" w:sz="4" w:space="0" w:color="auto"/>
            </w:tcBorders>
            <w:shd w:val="clear" w:color="auto" w:fill="FFFFFF" w:themeFill="background1"/>
            <w:hideMark/>
          </w:tcPr>
          <w:p w:rsidR="00876B65" w:rsidRPr="00FE77E3" w:rsidRDefault="00876B65" w:rsidP="00706B73">
            <w:pPr>
              <w:spacing w:after="0" w:line="240" w:lineRule="auto"/>
              <w:rPr>
                <w:rFonts w:ascii="Calibri" w:eastAsia="Times New Roman" w:hAnsi="Calibri" w:cs="Times New Roman"/>
                <w:color w:val="000000"/>
                <w:sz w:val="20"/>
                <w:lang w:eastAsia="es-EC"/>
              </w:rPr>
            </w:pPr>
            <w:r w:rsidRPr="00FE77E3">
              <w:rPr>
                <w:rFonts w:ascii="Calibri" w:eastAsia="Times New Roman" w:hAnsi="Calibri" w:cs="Times New Roman"/>
                <w:color w:val="000000"/>
                <w:sz w:val="20"/>
                <w:lang w:eastAsia="es-EC"/>
              </w:rPr>
              <w:t> </w:t>
            </w:r>
            <w:r w:rsidRPr="00B423A7">
              <w:rPr>
                <w:rFonts w:ascii="Calibri" w:eastAsia="Times New Roman" w:hAnsi="Calibri" w:cs="Times New Roman"/>
                <w:color w:val="000000"/>
                <w:sz w:val="20"/>
                <w:lang w:eastAsia="es-EC"/>
              </w:rPr>
              <w:t>Universidad Central del Ecuador</w:t>
            </w:r>
          </w:p>
        </w:tc>
      </w:tr>
    </w:tbl>
    <w:p w:rsidR="00876B65" w:rsidRDefault="00876B65" w:rsidP="004E3836">
      <w:pPr>
        <w:rPr>
          <w:rFonts w:ascii="Arial" w:hAnsi="Arial" w:cs="Arial"/>
          <w:b/>
        </w:rPr>
        <w:sectPr w:rsidR="00876B65" w:rsidSect="00706B73">
          <w:pgSz w:w="16838" w:h="11906" w:orient="landscape"/>
          <w:pgMar w:top="851" w:right="1134" w:bottom="851" w:left="1134" w:header="709" w:footer="709" w:gutter="0"/>
          <w:cols w:space="708"/>
          <w:docGrid w:linePitch="360"/>
        </w:sectPr>
      </w:pPr>
    </w:p>
    <w:p w:rsidR="00876B65" w:rsidRDefault="00876B65" w:rsidP="004E3836">
      <w:pPr>
        <w:rPr>
          <w:rFonts w:ascii="Arial" w:hAnsi="Arial" w:cs="Arial"/>
          <w:b/>
        </w:rPr>
      </w:pPr>
    </w:p>
    <w:p w:rsidR="00876B65" w:rsidRDefault="00876B65" w:rsidP="00876B65">
      <w:pPr>
        <w:jc w:val="center"/>
        <w:rPr>
          <w:rFonts w:ascii="Arial" w:hAnsi="Arial" w:cs="Arial"/>
          <w:b/>
        </w:rPr>
      </w:pPr>
    </w:p>
    <w:p w:rsidR="00876B65" w:rsidRDefault="00876B65" w:rsidP="00876B65">
      <w:pPr>
        <w:jc w:val="center"/>
        <w:rPr>
          <w:rFonts w:ascii="Arial" w:hAnsi="Arial" w:cs="Arial"/>
          <w:b/>
        </w:rPr>
      </w:pPr>
    </w:p>
    <w:p w:rsidR="00876B65" w:rsidRDefault="00876B65" w:rsidP="00876B65">
      <w:pPr>
        <w:jc w:val="center"/>
        <w:rPr>
          <w:rFonts w:ascii="Arial" w:hAnsi="Arial" w:cs="Arial"/>
          <w:b/>
        </w:rPr>
      </w:pPr>
    </w:p>
    <w:p w:rsidR="00876B65" w:rsidRDefault="00876B65" w:rsidP="00876B65">
      <w:pPr>
        <w:jc w:val="center"/>
        <w:rPr>
          <w:rFonts w:ascii="Arial" w:hAnsi="Arial" w:cs="Arial"/>
          <w:b/>
        </w:rPr>
      </w:pPr>
    </w:p>
    <w:p w:rsidR="00876B65" w:rsidRPr="00BA02C5" w:rsidRDefault="00876B65" w:rsidP="00876B65">
      <w:pPr>
        <w:jc w:val="center"/>
        <w:rPr>
          <w:rFonts w:ascii="Arial" w:hAnsi="Arial" w:cs="Arial"/>
          <w:b/>
        </w:rPr>
      </w:pPr>
    </w:p>
    <w:p w:rsidR="006C551A" w:rsidRDefault="006C551A"/>
    <w:sectPr w:rsidR="006C551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A56" w:rsidRDefault="00950A56">
      <w:pPr>
        <w:spacing w:after="0" w:line="240" w:lineRule="auto"/>
      </w:pPr>
      <w:r>
        <w:separator/>
      </w:r>
    </w:p>
  </w:endnote>
  <w:endnote w:type="continuationSeparator" w:id="0">
    <w:p w:rsidR="00950A56" w:rsidRDefault="0095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133917"/>
      <w:docPartObj>
        <w:docPartGallery w:val="Page Numbers (Bottom of Page)"/>
        <w:docPartUnique/>
      </w:docPartObj>
    </w:sdtPr>
    <w:sdtEndPr/>
    <w:sdtContent>
      <w:p w:rsidR="000E6451" w:rsidRDefault="000E6451">
        <w:pPr>
          <w:pStyle w:val="Piedepgina"/>
          <w:jc w:val="right"/>
        </w:pPr>
        <w:r>
          <w:fldChar w:fldCharType="begin"/>
        </w:r>
        <w:r>
          <w:instrText>PAGE   \* MERGEFORMAT</w:instrText>
        </w:r>
        <w:r>
          <w:fldChar w:fldCharType="separate"/>
        </w:r>
        <w:r w:rsidR="00DC6C58" w:rsidRPr="00DC6C58">
          <w:rPr>
            <w:noProof/>
            <w:lang w:val="es-ES"/>
          </w:rPr>
          <w:t>19</w:t>
        </w:r>
        <w:r>
          <w:fldChar w:fldCharType="end"/>
        </w:r>
      </w:p>
    </w:sdtContent>
  </w:sdt>
  <w:p w:rsidR="000E6451" w:rsidRDefault="000E645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A56" w:rsidRDefault="00950A56">
      <w:pPr>
        <w:spacing w:after="0" w:line="240" w:lineRule="auto"/>
      </w:pPr>
      <w:r>
        <w:separator/>
      </w:r>
    </w:p>
  </w:footnote>
  <w:footnote w:type="continuationSeparator" w:id="0">
    <w:p w:rsidR="00950A56" w:rsidRDefault="00950A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6877"/>
    <w:multiLevelType w:val="hybridMultilevel"/>
    <w:tmpl w:val="8AC417B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15:restartNumberingAfterBreak="0">
    <w:nsid w:val="029365DC"/>
    <w:multiLevelType w:val="multilevel"/>
    <w:tmpl w:val="F63E564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B932EF"/>
    <w:multiLevelType w:val="hybridMultilevel"/>
    <w:tmpl w:val="4404B0B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B736045"/>
    <w:multiLevelType w:val="multilevel"/>
    <w:tmpl w:val="76225C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851642"/>
    <w:multiLevelType w:val="hybridMultilevel"/>
    <w:tmpl w:val="F73EA590"/>
    <w:lvl w:ilvl="0" w:tplc="3656F8A8">
      <w:start w:val="1"/>
      <w:numFmt w:val="upperRoman"/>
      <w:pStyle w:val="Estilo1"/>
      <w:lvlText w:val="%1."/>
      <w:lvlJc w:val="left"/>
      <w:pPr>
        <w:ind w:left="720" w:hanging="720"/>
      </w:pPr>
      <w:rPr>
        <w:rFonts w:hint="default"/>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109560BF"/>
    <w:multiLevelType w:val="multilevel"/>
    <w:tmpl w:val="EFF4EB5E"/>
    <w:lvl w:ilvl="0">
      <w:start w:val="1"/>
      <w:numFmt w:val="bullet"/>
      <w:lvlText w:val=""/>
      <w:lvlJc w:val="left"/>
      <w:pPr>
        <w:ind w:left="720" w:hanging="720"/>
      </w:pPr>
      <w:rPr>
        <w:rFonts w:ascii="Symbol" w:hAnsi="Symbol"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E836F2"/>
    <w:multiLevelType w:val="multilevel"/>
    <w:tmpl w:val="EFF4EB5E"/>
    <w:lvl w:ilvl="0">
      <w:start w:val="1"/>
      <w:numFmt w:val="bullet"/>
      <w:lvlText w:val=""/>
      <w:lvlJc w:val="left"/>
      <w:pPr>
        <w:ind w:left="720" w:hanging="720"/>
      </w:pPr>
      <w:rPr>
        <w:rFonts w:ascii="Symbol" w:hAnsi="Symbol"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FF7874"/>
    <w:multiLevelType w:val="multilevel"/>
    <w:tmpl w:val="EFF4EB5E"/>
    <w:lvl w:ilvl="0">
      <w:start w:val="1"/>
      <w:numFmt w:val="bullet"/>
      <w:lvlText w:val=""/>
      <w:lvlJc w:val="left"/>
      <w:pPr>
        <w:ind w:left="720" w:hanging="720"/>
      </w:pPr>
      <w:rPr>
        <w:rFonts w:ascii="Symbol" w:hAnsi="Symbol"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A0C6D88"/>
    <w:multiLevelType w:val="hybridMultilevel"/>
    <w:tmpl w:val="ED92844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 w15:restartNumberingAfterBreak="0">
    <w:nsid w:val="1BF77789"/>
    <w:multiLevelType w:val="multilevel"/>
    <w:tmpl w:val="EFF4EB5E"/>
    <w:lvl w:ilvl="0">
      <w:start w:val="1"/>
      <w:numFmt w:val="bullet"/>
      <w:lvlText w:val=""/>
      <w:lvlJc w:val="left"/>
      <w:pPr>
        <w:ind w:left="720" w:hanging="720"/>
      </w:pPr>
      <w:rPr>
        <w:rFonts w:ascii="Symbol" w:hAnsi="Symbol"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C2A257C"/>
    <w:multiLevelType w:val="hybridMultilevel"/>
    <w:tmpl w:val="6C7C6714"/>
    <w:lvl w:ilvl="0" w:tplc="62F23682">
      <w:start w:val="4"/>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D0F097B"/>
    <w:multiLevelType w:val="hybridMultilevel"/>
    <w:tmpl w:val="0AA0D8D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15:restartNumberingAfterBreak="0">
    <w:nsid w:val="1E600F9B"/>
    <w:multiLevelType w:val="hybridMultilevel"/>
    <w:tmpl w:val="C95C5B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0AE6DB6"/>
    <w:multiLevelType w:val="multilevel"/>
    <w:tmpl w:val="62AE23F8"/>
    <w:lvl w:ilvl="0">
      <w:start w:val="2"/>
      <w:numFmt w:val="decimal"/>
      <w:lvlText w:val="%1."/>
      <w:lvlJc w:val="left"/>
      <w:pPr>
        <w:ind w:left="390" w:hanging="390"/>
      </w:pPr>
      <w:rPr>
        <w:rFonts w:hint="default"/>
      </w:rPr>
    </w:lvl>
    <w:lvl w:ilvl="1">
      <w:start w:val="1"/>
      <w:numFmt w:val="decimal"/>
      <w:pStyle w:val="Estilo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78C6FD5"/>
    <w:multiLevelType w:val="hybridMultilevel"/>
    <w:tmpl w:val="63AC466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15:restartNumberingAfterBreak="0">
    <w:nsid w:val="2A6759FF"/>
    <w:multiLevelType w:val="hybridMultilevel"/>
    <w:tmpl w:val="74F2F4A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2CAB5C17"/>
    <w:multiLevelType w:val="hybridMultilevel"/>
    <w:tmpl w:val="671612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33852056"/>
    <w:multiLevelType w:val="hybridMultilevel"/>
    <w:tmpl w:val="6A78F3E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35356E6A"/>
    <w:multiLevelType w:val="multilevel"/>
    <w:tmpl w:val="43F44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F042D6"/>
    <w:multiLevelType w:val="hybridMultilevel"/>
    <w:tmpl w:val="F02EA3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38AD7403"/>
    <w:multiLevelType w:val="hybridMultilevel"/>
    <w:tmpl w:val="EBC44DB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39704C3F"/>
    <w:multiLevelType w:val="multilevel"/>
    <w:tmpl w:val="36FE1DA4"/>
    <w:lvl w:ilvl="0">
      <w:start w:val="5"/>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9A52351"/>
    <w:multiLevelType w:val="hybridMultilevel"/>
    <w:tmpl w:val="48E0326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3A103665"/>
    <w:multiLevelType w:val="multilevel"/>
    <w:tmpl w:val="EFF4EB5E"/>
    <w:lvl w:ilvl="0">
      <w:start w:val="1"/>
      <w:numFmt w:val="bullet"/>
      <w:lvlText w:val=""/>
      <w:lvlJc w:val="left"/>
      <w:pPr>
        <w:ind w:left="720" w:hanging="720"/>
      </w:pPr>
      <w:rPr>
        <w:rFonts w:ascii="Symbol" w:hAnsi="Symbol"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C776B3D"/>
    <w:multiLevelType w:val="multilevel"/>
    <w:tmpl w:val="83D4BD9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E6E30FD"/>
    <w:multiLevelType w:val="hybridMultilevel"/>
    <w:tmpl w:val="2A2897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15:restartNumberingAfterBreak="0">
    <w:nsid w:val="41547FD2"/>
    <w:multiLevelType w:val="hybridMultilevel"/>
    <w:tmpl w:val="F61415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15:restartNumberingAfterBreak="0">
    <w:nsid w:val="43560CFB"/>
    <w:multiLevelType w:val="multilevel"/>
    <w:tmpl w:val="5AA2777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7071B79"/>
    <w:multiLevelType w:val="hybridMultilevel"/>
    <w:tmpl w:val="3BC8F562"/>
    <w:lvl w:ilvl="0" w:tplc="62F23682">
      <w:start w:val="4"/>
      <w:numFmt w:val="bullet"/>
      <w:lvlText w:val="-"/>
      <w:lvlJc w:val="left"/>
      <w:pPr>
        <w:ind w:left="360" w:hanging="360"/>
      </w:pPr>
      <w:rPr>
        <w:rFonts w:ascii="Arial" w:eastAsiaTheme="minorHAnsi" w:hAnsi="Arial" w:cs="Aria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A1F3D90"/>
    <w:multiLevelType w:val="hybridMultilevel"/>
    <w:tmpl w:val="FB3E1A8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15:restartNumberingAfterBreak="0">
    <w:nsid w:val="4E527884"/>
    <w:multiLevelType w:val="hybridMultilevel"/>
    <w:tmpl w:val="7A72F53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4FD0249F"/>
    <w:multiLevelType w:val="hybridMultilevel"/>
    <w:tmpl w:val="44F838F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15:restartNumberingAfterBreak="0">
    <w:nsid w:val="54616403"/>
    <w:multiLevelType w:val="multilevel"/>
    <w:tmpl w:val="6BD8B2C6"/>
    <w:lvl w:ilvl="0">
      <w:start w:val="10"/>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567" w:hanging="567"/>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74B244B"/>
    <w:multiLevelType w:val="multilevel"/>
    <w:tmpl w:val="EFF4EB5E"/>
    <w:lvl w:ilvl="0">
      <w:start w:val="1"/>
      <w:numFmt w:val="bullet"/>
      <w:lvlText w:val=""/>
      <w:lvlJc w:val="left"/>
      <w:pPr>
        <w:ind w:left="720" w:hanging="720"/>
      </w:pPr>
      <w:rPr>
        <w:rFonts w:ascii="Symbol" w:hAnsi="Symbol" w:hint="default"/>
      </w:rPr>
    </w:lvl>
    <w:lvl w:ilvl="1">
      <w:start w:val="1"/>
      <w:numFmt w:val="decimal"/>
      <w:isLgl/>
      <w:lvlText w:val="%1.%2."/>
      <w:lvlJc w:val="left"/>
      <w:pPr>
        <w:ind w:left="360" w:hanging="360"/>
      </w:pPr>
      <w:rPr>
        <w:rFonts w:hint="default"/>
      </w:rPr>
    </w:lvl>
    <w:lvl w:ilvl="2">
      <w:start w:val="1"/>
      <w:numFmt w:val="low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A443B6E"/>
    <w:multiLevelType w:val="hybridMultilevel"/>
    <w:tmpl w:val="30881EA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5A511D7F"/>
    <w:multiLevelType w:val="multilevel"/>
    <w:tmpl w:val="8F043884"/>
    <w:lvl w:ilvl="0">
      <w:start w:val="8"/>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1B942BD"/>
    <w:multiLevelType w:val="multilevel"/>
    <w:tmpl w:val="1E5AE7C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2B6280F"/>
    <w:multiLevelType w:val="hybridMultilevel"/>
    <w:tmpl w:val="FA564D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15:restartNumberingAfterBreak="0">
    <w:nsid w:val="6429355A"/>
    <w:multiLevelType w:val="multilevel"/>
    <w:tmpl w:val="F07C636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C8752E4"/>
    <w:multiLevelType w:val="multilevel"/>
    <w:tmpl w:val="943E90EE"/>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D0E7EF8"/>
    <w:multiLevelType w:val="hybridMultilevel"/>
    <w:tmpl w:val="98A09D84"/>
    <w:lvl w:ilvl="0" w:tplc="62F23682">
      <w:start w:val="4"/>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F5D10F1"/>
    <w:multiLevelType w:val="multilevel"/>
    <w:tmpl w:val="20BA03F4"/>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2" w15:restartNumberingAfterBreak="0">
    <w:nsid w:val="74E969A5"/>
    <w:multiLevelType w:val="hybridMultilevel"/>
    <w:tmpl w:val="640C959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15:restartNumberingAfterBreak="0">
    <w:nsid w:val="75C54E72"/>
    <w:multiLevelType w:val="hybridMultilevel"/>
    <w:tmpl w:val="EEC0C97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780E136C"/>
    <w:multiLevelType w:val="hybridMultilevel"/>
    <w:tmpl w:val="959027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5" w15:restartNumberingAfterBreak="0">
    <w:nsid w:val="78DB3F89"/>
    <w:multiLevelType w:val="hybridMultilevel"/>
    <w:tmpl w:val="638A27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97D7440"/>
    <w:multiLevelType w:val="hybridMultilevel"/>
    <w:tmpl w:val="6D9C989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7" w15:restartNumberingAfterBreak="0">
    <w:nsid w:val="7B7E6EC1"/>
    <w:multiLevelType w:val="multilevel"/>
    <w:tmpl w:val="62A0112E"/>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7E142BCE"/>
    <w:multiLevelType w:val="hybridMultilevel"/>
    <w:tmpl w:val="95069C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3"/>
  </w:num>
  <w:num w:numId="2">
    <w:abstractNumId w:val="18"/>
  </w:num>
  <w:num w:numId="3">
    <w:abstractNumId w:val="1"/>
  </w:num>
  <w:num w:numId="4">
    <w:abstractNumId w:val="19"/>
  </w:num>
  <w:num w:numId="5">
    <w:abstractNumId w:val="32"/>
  </w:num>
  <w:num w:numId="6">
    <w:abstractNumId w:val="22"/>
  </w:num>
  <w:num w:numId="7">
    <w:abstractNumId w:val="48"/>
  </w:num>
  <w:num w:numId="8">
    <w:abstractNumId w:val="31"/>
  </w:num>
  <w:num w:numId="9">
    <w:abstractNumId w:val="29"/>
  </w:num>
  <w:num w:numId="10">
    <w:abstractNumId w:val="34"/>
  </w:num>
  <w:num w:numId="11">
    <w:abstractNumId w:val="15"/>
  </w:num>
  <w:num w:numId="12">
    <w:abstractNumId w:val="26"/>
  </w:num>
  <w:num w:numId="13">
    <w:abstractNumId w:val="44"/>
  </w:num>
  <w:num w:numId="14">
    <w:abstractNumId w:val="25"/>
  </w:num>
  <w:num w:numId="15">
    <w:abstractNumId w:val="16"/>
  </w:num>
  <w:num w:numId="16">
    <w:abstractNumId w:val="46"/>
  </w:num>
  <w:num w:numId="17">
    <w:abstractNumId w:val="23"/>
  </w:num>
  <w:num w:numId="18">
    <w:abstractNumId w:val="7"/>
  </w:num>
  <w:num w:numId="19">
    <w:abstractNumId w:val="33"/>
  </w:num>
  <w:num w:numId="20">
    <w:abstractNumId w:val="6"/>
  </w:num>
  <w:num w:numId="21">
    <w:abstractNumId w:val="9"/>
  </w:num>
  <w:num w:numId="22">
    <w:abstractNumId w:val="5"/>
  </w:num>
  <w:num w:numId="23">
    <w:abstractNumId w:val="12"/>
  </w:num>
  <w:num w:numId="24">
    <w:abstractNumId w:val="2"/>
  </w:num>
  <w:num w:numId="25">
    <w:abstractNumId w:val="43"/>
  </w:num>
  <w:num w:numId="26">
    <w:abstractNumId w:val="39"/>
  </w:num>
  <w:num w:numId="27">
    <w:abstractNumId w:val="21"/>
  </w:num>
  <w:num w:numId="28">
    <w:abstractNumId w:val="40"/>
  </w:num>
  <w:num w:numId="29">
    <w:abstractNumId w:val="42"/>
  </w:num>
  <w:num w:numId="30">
    <w:abstractNumId w:val="20"/>
  </w:num>
  <w:num w:numId="31">
    <w:abstractNumId w:val="30"/>
  </w:num>
  <w:num w:numId="32">
    <w:abstractNumId w:val="35"/>
  </w:num>
  <w:num w:numId="33">
    <w:abstractNumId w:val="0"/>
  </w:num>
  <w:num w:numId="34">
    <w:abstractNumId w:val="37"/>
  </w:num>
  <w:num w:numId="35">
    <w:abstractNumId w:val="8"/>
  </w:num>
  <w:num w:numId="36">
    <w:abstractNumId w:val="14"/>
  </w:num>
  <w:num w:numId="37">
    <w:abstractNumId w:val="11"/>
  </w:num>
  <w:num w:numId="38">
    <w:abstractNumId w:val="41"/>
  </w:num>
  <w:num w:numId="39">
    <w:abstractNumId w:val="17"/>
  </w:num>
  <w:num w:numId="40">
    <w:abstractNumId w:val="4"/>
  </w:num>
  <w:num w:numId="41">
    <w:abstractNumId w:val="47"/>
  </w:num>
  <w:num w:numId="42">
    <w:abstractNumId w:val="13"/>
  </w:num>
  <w:num w:numId="43">
    <w:abstractNumId w:val="38"/>
  </w:num>
  <w:num w:numId="44">
    <w:abstractNumId w:val="27"/>
  </w:num>
  <w:num w:numId="45">
    <w:abstractNumId w:val="36"/>
  </w:num>
  <w:num w:numId="46">
    <w:abstractNumId w:val="24"/>
  </w:num>
  <w:num w:numId="47">
    <w:abstractNumId w:val="45"/>
  </w:num>
  <w:num w:numId="48">
    <w:abstractNumId w:val="28"/>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B65"/>
    <w:rsid w:val="00083707"/>
    <w:rsid w:val="00086AB4"/>
    <w:rsid w:val="000A76BE"/>
    <w:rsid w:val="000E6451"/>
    <w:rsid w:val="000E767E"/>
    <w:rsid w:val="001020E2"/>
    <w:rsid w:val="0016380E"/>
    <w:rsid w:val="00184774"/>
    <w:rsid w:val="001A69AF"/>
    <w:rsid w:val="001D554F"/>
    <w:rsid w:val="00215E40"/>
    <w:rsid w:val="00232117"/>
    <w:rsid w:val="0031661E"/>
    <w:rsid w:val="00374F1E"/>
    <w:rsid w:val="00387ED9"/>
    <w:rsid w:val="003A1F7A"/>
    <w:rsid w:val="003E57BF"/>
    <w:rsid w:val="003E7D28"/>
    <w:rsid w:val="004439BC"/>
    <w:rsid w:val="00486C4B"/>
    <w:rsid w:val="0049355F"/>
    <w:rsid w:val="004E3836"/>
    <w:rsid w:val="00514413"/>
    <w:rsid w:val="005377B9"/>
    <w:rsid w:val="00572A57"/>
    <w:rsid w:val="005C6177"/>
    <w:rsid w:val="006C3CE2"/>
    <w:rsid w:val="006C551A"/>
    <w:rsid w:val="006E5E8E"/>
    <w:rsid w:val="00706B73"/>
    <w:rsid w:val="00763476"/>
    <w:rsid w:val="007A19AB"/>
    <w:rsid w:val="00876B65"/>
    <w:rsid w:val="008A623D"/>
    <w:rsid w:val="008B07DC"/>
    <w:rsid w:val="00950A56"/>
    <w:rsid w:val="00A06BAE"/>
    <w:rsid w:val="00A25A97"/>
    <w:rsid w:val="00AA181C"/>
    <w:rsid w:val="00AE29DA"/>
    <w:rsid w:val="00B27413"/>
    <w:rsid w:val="00B27D48"/>
    <w:rsid w:val="00B9158E"/>
    <w:rsid w:val="00BA406D"/>
    <w:rsid w:val="00C40E82"/>
    <w:rsid w:val="00C638A8"/>
    <w:rsid w:val="00D03856"/>
    <w:rsid w:val="00DC6C58"/>
    <w:rsid w:val="00DF2564"/>
    <w:rsid w:val="00E025D6"/>
    <w:rsid w:val="00E35C06"/>
    <w:rsid w:val="00E5422A"/>
    <w:rsid w:val="00E76C30"/>
    <w:rsid w:val="00E84CD8"/>
    <w:rsid w:val="00EB3417"/>
    <w:rsid w:val="00EF5B9D"/>
    <w:rsid w:val="00F13CF1"/>
    <w:rsid w:val="00F529BA"/>
    <w:rsid w:val="00F6528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AE49C3-78BD-4667-B0FC-94DB8FA1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B65"/>
    <w:rPr>
      <w:rFonts w:eastAsiaTheme="minorEastAsia"/>
    </w:rPr>
  </w:style>
  <w:style w:type="paragraph" w:styleId="Ttulo1">
    <w:name w:val="heading 1"/>
    <w:basedOn w:val="Normal"/>
    <w:next w:val="Normal"/>
    <w:link w:val="Ttulo1Car"/>
    <w:uiPriority w:val="9"/>
    <w:qFormat/>
    <w:rsid w:val="00876B65"/>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unhideWhenUsed/>
    <w:qFormat/>
    <w:rsid w:val="00876B65"/>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unhideWhenUsed/>
    <w:qFormat/>
    <w:rsid w:val="00876B65"/>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unhideWhenUsed/>
    <w:qFormat/>
    <w:rsid w:val="00876B65"/>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876B65"/>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876B65"/>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876B65"/>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876B65"/>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876B65"/>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6B65"/>
    <w:rPr>
      <w:rFonts w:asciiTheme="majorHAnsi" w:eastAsiaTheme="majorEastAsia" w:hAnsiTheme="majorHAnsi" w:cstheme="majorBidi"/>
      <w:caps/>
      <w:sz w:val="36"/>
      <w:szCs w:val="36"/>
    </w:rPr>
  </w:style>
  <w:style w:type="character" w:customStyle="1" w:styleId="Ttulo2Car">
    <w:name w:val="Título 2 Car"/>
    <w:basedOn w:val="Fuentedeprrafopredeter"/>
    <w:link w:val="Ttulo2"/>
    <w:uiPriority w:val="9"/>
    <w:rsid w:val="00876B65"/>
    <w:rPr>
      <w:rFonts w:asciiTheme="majorHAnsi" w:eastAsiaTheme="majorEastAsia" w:hAnsiTheme="majorHAnsi" w:cstheme="majorBidi"/>
      <w:caps/>
      <w:sz w:val="28"/>
      <w:szCs w:val="28"/>
    </w:rPr>
  </w:style>
  <w:style w:type="character" w:customStyle="1" w:styleId="Ttulo3Car">
    <w:name w:val="Título 3 Car"/>
    <w:basedOn w:val="Fuentedeprrafopredeter"/>
    <w:link w:val="Ttulo3"/>
    <w:uiPriority w:val="9"/>
    <w:rsid w:val="00876B65"/>
    <w:rPr>
      <w:rFonts w:asciiTheme="majorHAnsi" w:eastAsiaTheme="majorEastAsia" w:hAnsiTheme="majorHAnsi" w:cstheme="majorBidi"/>
      <w:smallCaps/>
      <w:sz w:val="28"/>
      <w:szCs w:val="28"/>
    </w:rPr>
  </w:style>
  <w:style w:type="character" w:customStyle="1" w:styleId="Ttulo4Car">
    <w:name w:val="Título 4 Car"/>
    <w:basedOn w:val="Fuentedeprrafopredeter"/>
    <w:link w:val="Ttulo4"/>
    <w:uiPriority w:val="9"/>
    <w:rsid w:val="00876B65"/>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876B65"/>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876B65"/>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876B65"/>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876B65"/>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876B65"/>
    <w:rPr>
      <w:rFonts w:asciiTheme="majorHAnsi" w:eastAsiaTheme="majorEastAsia" w:hAnsiTheme="majorHAnsi" w:cstheme="majorBidi"/>
      <w:b/>
      <w:bCs/>
      <w:i/>
      <w:iCs/>
      <w:caps/>
      <w:color w:val="7F7F7F" w:themeColor="text1" w:themeTint="80"/>
      <w:sz w:val="20"/>
      <w:szCs w:val="20"/>
    </w:rPr>
  </w:style>
  <w:style w:type="paragraph" w:styleId="Prrafodelista">
    <w:name w:val="List Paragraph"/>
    <w:basedOn w:val="Normal"/>
    <w:link w:val="PrrafodelistaCar"/>
    <w:uiPriority w:val="34"/>
    <w:qFormat/>
    <w:rsid w:val="00876B65"/>
    <w:pPr>
      <w:ind w:left="720"/>
      <w:contextualSpacing/>
    </w:pPr>
  </w:style>
  <w:style w:type="paragraph" w:customStyle="1" w:styleId="Default">
    <w:name w:val="Default"/>
    <w:rsid w:val="00876B6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Encabezado">
    <w:name w:val="header"/>
    <w:basedOn w:val="Normal"/>
    <w:link w:val="EncabezadoCar"/>
    <w:uiPriority w:val="99"/>
    <w:unhideWhenUsed/>
    <w:rsid w:val="00876B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76B65"/>
    <w:rPr>
      <w:rFonts w:eastAsiaTheme="minorEastAsia"/>
    </w:rPr>
  </w:style>
  <w:style w:type="paragraph" w:styleId="Piedepgina">
    <w:name w:val="footer"/>
    <w:basedOn w:val="Normal"/>
    <w:link w:val="PiedepginaCar"/>
    <w:uiPriority w:val="99"/>
    <w:unhideWhenUsed/>
    <w:rsid w:val="00876B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76B65"/>
    <w:rPr>
      <w:rFonts w:eastAsiaTheme="minorEastAsia"/>
    </w:rPr>
  </w:style>
  <w:style w:type="table" w:styleId="Tablaconcuadrcula">
    <w:name w:val="Table Grid"/>
    <w:basedOn w:val="Tablanormal"/>
    <w:uiPriority w:val="39"/>
    <w:rsid w:val="00876B6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876B65"/>
    <w:pPr>
      <w:spacing w:line="240" w:lineRule="auto"/>
    </w:pPr>
    <w:rPr>
      <w:b/>
      <w:bCs/>
      <w:smallCaps/>
      <w:color w:val="595959" w:themeColor="text1" w:themeTint="A6"/>
    </w:rPr>
  </w:style>
  <w:style w:type="paragraph" w:styleId="Ttulo">
    <w:name w:val="Title"/>
    <w:basedOn w:val="Normal"/>
    <w:next w:val="Normal"/>
    <w:link w:val="TtuloCar"/>
    <w:uiPriority w:val="10"/>
    <w:qFormat/>
    <w:rsid w:val="00876B6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Car">
    <w:name w:val="Título Car"/>
    <w:basedOn w:val="Fuentedeprrafopredeter"/>
    <w:link w:val="Ttulo"/>
    <w:uiPriority w:val="10"/>
    <w:rsid w:val="00876B65"/>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uiPriority w:val="11"/>
    <w:qFormat/>
    <w:rsid w:val="00876B65"/>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tuloCar">
    <w:name w:val="Subtítulo Car"/>
    <w:basedOn w:val="Fuentedeprrafopredeter"/>
    <w:link w:val="Subttulo"/>
    <w:uiPriority w:val="11"/>
    <w:rsid w:val="00876B65"/>
    <w:rPr>
      <w:rFonts w:asciiTheme="majorHAnsi" w:eastAsiaTheme="majorEastAsia" w:hAnsiTheme="majorHAnsi" w:cstheme="majorBidi"/>
      <w:smallCaps/>
      <w:color w:val="595959" w:themeColor="text1" w:themeTint="A6"/>
      <w:sz w:val="28"/>
      <w:szCs w:val="28"/>
    </w:rPr>
  </w:style>
  <w:style w:type="character" w:styleId="Textoennegrita">
    <w:name w:val="Strong"/>
    <w:basedOn w:val="Fuentedeprrafopredeter"/>
    <w:uiPriority w:val="22"/>
    <w:qFormat/>
    <w:rsid w:val="00876B65"/>
    <w:rPr>
      <w:b/>
      <w:bCs/>
    </w:rPr>
  </w:style>
  <w:style w:type="character" w:styleId="nfasis">
    <w:name w:val="Emphasis"/>
    <w:basedOn w:val="Fuentedeprrafopredeter"/>
    <w:uiPriority w:val="20"/>
    <w:qFormat/>
    <w:rsid w:val="00876B65"/>
    <w:rPr>
      <w:i/>
      <w:iCs/>
    </w:rPr>
  </w:style>
  <w:style w:type="paragraph" w:styleId="Sinespaciado">
    <w:name w:val="No Spacing"/>
    <w:uiPriority w:val="1"/>
    <w:qFormat/>
    <w:rsid w:val="00876B65"/>
    <w:pPr>
      <w:spacing w:after="0" w:line="240" w:lineRule="auto"/>
    </w:pPr>
    <w:rPr>
      <w:rFonts w:eastAsiaTheme="minorEastAsia"/>
    </w:rPr>
  </w:style>
  <w:style w:type="paragraph" w:styleId="Cita">
    <w:name w:val="Quote"/>
    <w:basedOn w:val="Normal"/>
    <w:next w:val="Normal"/>
    <w:link w:val="CitaCar"/>
    <w:uiPriority w:val="29"/>
    <w:qFormat/>
    <w:rsid w:val="00876B65"/>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876B65"/>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qFormat/>
    <w:rsid w:val="00876B65"/>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876B65"/>
    <w:rPr>
      <w:rFonts w:eastAsiaTheme="minorEastAsia"/>
      <w:color w:val="404040" w:themeColor="text1" w:themeTint="BF"/>
      <w:sz w:val="32"/>
      <w:szCs w:val="32"/>
    </w:rPr>
  </w:style>
  <w:style w:type="character" w:styleId="nfasissutil">
    <w:name w:val="Subtle Emphasis"/>
    <w:basedOn w:val="Fuentedeprrafopredeter"/>
    <w:uiPriority w:val="19"/>
    <w:qFormat/>
    <w:rsid w:val="00876B65"/>
    <w:rPr>
      <w:i/>
      <w:iCs/>
      <w:color w:val="595959" w:themeColor="text1" w:themeTint="A6"/>
    </w:rPr>
  </w:style>
  <w:style w:type="character" w:styleId="nfasisintenso">
    <w:name w:val="Intense Emphasis"/>
    <w:basedOn w:val="Fuentedeprrafopredeter"/>
    <w:uiPriority w:val="21"/>
    <w:qFormat/>
    <w:rsid w:val="00876B65"/>
    <w:rPr>
      <w:b/>
      <w:bCs/>
      <w:i/>
      <w:iCs/>
    </w:rPr>
  </w:style>
  <w:style w:type="character" w:styleId="Referenciasutil">
    <w:name w:val="Subtle Reference"/>
    <w:basedOn w:val="Fuentedeprrafopredeter"/>
    <w:uiPriority w:val="31"/>
    <w:qFormat/>
    <w:rsid w:val="00876B6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876B65"/>
    <w:rPr>
      <w:b/>
      <w:bCs/>
      <w:caps w:val="0"/>
      <w:smallCaps/>
      <w:color w:val="auto"/>
      <w:spacing w:val="3"/>
      <w:u w:val="single"/>
    </w:rPr>
  </w:style>
  <w:style w:type="character" w:styleId="Ttulodellibro">
    <w:name w:val="Book Title"/>
    <w:basedOn w:val="Fuentedeprrafopredeter"/>
    <w:uiPriority w:val="33"/>
    <w:qFormat/>
    <w:rsid w:val="00876B65"/>
    <w:rPr>
      <w:b/>
      <w:bCs/>
      <w:smallCaps/>
      <w:spacing w:val="7"/>
    </w:rPr>
  </w:style>
  <w:style w:type="paragraph" w:styleId="TtuloTDC">
    <w:name w:val="TOC Heading"/>
    <w:basedOn w:val="Ttulo1"/>
    <w:next w:val="Normal"/>
    <w:uiPriority w:val="39"/>
    <w:unhideWhenUsed/>
    <w:qFormat/>
    <w:rsid w:val="00876B65"/>
    <w:pPr>
      <w:outlineLvl w:val="9"/>
    </w:pPr>
  </w:style>
  <w:style w:type="paragraph" w:customStyle="1" w:styleId="Estilo1">
    <w:name w:val="Estilo1"/>
    <w:basedOn w:val="Ttulo1"/>
    <w:next w:val="Ttulo1"/>
    <w:link w:val="Estilo1Car"/>
    <w:qFormat/>
    <w:rsid w:val="00876B65"/>
    <w:pPr>
      <w:numPr>
        <w:numId w:val="40"/>
      </w:numPr>
      <w:jc w:val="both"/>
    </w:pPr>
    <w:rPr>
      <w:rFonts w:ascii="Arial" w:hAnsi="Arial" w:cs="Arial"/>
      <w:b/>
      <w:sz w:val="24"/>
      <w:szCs w:val="24"/>
    </w:rPr>
  </w:style>
  <w:style w:type="paragraph" w:customStyle="1" w:styleId="Estilo2">
    <w:name w:val="Estilo2"/>
    <w:basedOn w:val="Ttulo2"/>
    <w:next w:val="Ttulo2"/>
    <w:link w:val="Estilo2Car"/>
    <w:autoRedefine/>
    <w:rsid w:val="00876B65"/>
    <w:pPr>
      <w:numPr>
        <w:ilvl w:val="1"/>
        <w:numId w:val="41"/>
      </w:numPr>
      <w:jc w:val="both"/>
    </w:pPr>
    <w:rPr>
      <w:rFonts w:ascii="Arial" w:hAnsi="Arial" w:cs="Arial"/>
      <w:b/>
      <w:sz w:val="24"/>
      <w:szCs w:val="24"/>
    </w:rPr>
  </w:style>
  <w:style w:type="character" w:customStyle="1" w:styleId="Estilo1Car">
    <w:name w:val="Estilo1 Car"/>
    <w:basedOn w:val="Ttulo1Car"/>
    <w:link w:val="Estilo1"/>
    <w:rsid w:val="00876B65"/>
    <w:rPr>
      <w:rFonts w:ascii="Arial" w:eastAsiaTheme="majorEastAsia" w:hAnsi="Arial" w:cs="Arial"/>
      <w:b/>
      <w:caps/>
      <w:sz w:val="24"/>
      <w:szCs w:val="24"/>
    </w:rPr>
  </w:style>
  <w:style w:type="paragraph" w:customStyle="1" w:styleId="Estilo3">
    <w:name w:val="Estilo3"/>
    <w:basedOn w:val="Prrafodelista"/>
    <w:link w:val="Estilo3Car"/>
    <w:qFormat/>
    <w:rsid w:val="00876B65"/>
    <w:pPr>
      <w:numPr>
        <w:ilvl w:val="1"/>
        <w:numId w:val="42"/>
      </w:numPr>
      <w:jc w:val="both"/>
    </w:pPr>
    <w:rPr>
      <w:rFonts w:ascii="Arial" w:hAnsi="Arial" w:cs="Arial"/>
      <w:b/>
      <w:sz w:val="24"/>
    </w:rPr>
  </w:style>
  <w:style w:type="character" w:customStyle="1" w:styleId="Estilo2Car">
    <w:name w:val="Estilo2 Car"/>
    <w:basedOn w:val="Ttulo2Car"/>
    <w:link w:val="Estilo2"/>
    <w:rsid w:val="00876B65"/>
    <w:rPr>
      <w:rFonts w:ascii="Arial" w:eastAsiaTheme="majorEastAsia" w:hAnsi="Arial" w:cs="Arial"/>
      <w:b/>
      <w:caps/>
      <w:sz w:val="24"/>
      <w:szCs w:val="24"/>
    </w:rPr>
  </w:style>
  <w:style w:type="paragraph" w:styleId="TDC1">
    <w:name w:val="toc 1"/>
    <w:basedOn w:val="Normal"/>
    <w:next w:val="Normal"/>
    <w:autoRedefine/>
    <w:uiPriority w:val="39"/>
    <w:unhideWhenUsed/>
    <w:rsid w:val="00876B65"/>
    <w:pPr>
      <w:spacing w:after="100"/>
    </w:pPr>
  </w:style>
  <w:style w:type="character" w:customStyle="1" w:styleId="PrrafodelistaCar">
    <w:name w:val="Párrafo de lista Car"/>
    <w:basedOn w:val="Fuentedeprrafopredeter"/>
    <w:link w:val="Prrafodelista"/>
    <w:uiPriority w:val="34"/>
    <w:rsid w:val="00876B65"/>
    <w:rPr>
      <w:rFonts w:eastAsiaTheme="minorEastAsia"/>
    </w:rPr>
  </w:style>
  <w:style w:type="character" w:customStyle="1" w:styleId="Estilo3Car">
    <w:name w:val="Estilo3 Car"/>
    <w:basedOn w:val="PrrafodelistaCar"/>
    <w:link w:val="Estilo3"/>
    <w:rsid w:val="00876B65"/>
    <w:rPr>
      <w:rFonts w:ascii="Arial" w:eastAsiaTheme="minorEastAsia" w:hAnsi="Arial" w:cs="Arial"/>
      <w:b/>
      <w:sz w:val="24"/>
    </w:rPr>
  </w:style>
  <w:style w:type="paragraph" w:styleId="TDC2">
    <w:name w:val="toc 2"/>
    <w:basedOn w:val="Normal"/>
    <w:next w:val="Normal"/>
    <w:autoRedefine/>
    <w:uiPriority w:val="39"/>
    <w:unhideWhenUsed/>
    <w:rsid w:val="00876B65"/>
    <w:pPr>
      <w:spacing w:after="100"/>
      <w:ind w:left="220"/>
    </w:pPr>
  </w:style>
  <w:style w:type="character" w:styleId="Hipervnculo">
    <w:name w:val="Hyperlink"/>
    <w:basedOn w:val="Fuentedeprrafopredeter"/>
    <w:uiPriority w:val="99"/>
    <w:unhideWhenUsed/>
    <w:rsid w:val="00876B65"/>
    <w:rPr>
      <w:color w:val="0563C1" w:themeColor="hyperlink"/>
      <w:u w:val="single"/>
    </w:rPr>
  </w:style>
  <w:style w:type="paragraph" w:customStyle="1" w:styleId="Estilo4">
    <w:name w:val="Estilo4"/>
    <w:basedOn w:val="Estilo3"/>
    <w:next w:val="Estilo3"/>
    <w:link w:val="Estilo4Car"/>
    <w:qFormat/>
    <w:rsid w:val="00876B65"/>
  </w:style>
  <w:style w:type="paragraph" w:customStyle="1" w:styleId="Estilo5">
    <w:name w:val="Estilo5"/>
    <w:basedOn w:val="Estilo4"/>
    <w:next w:val="Ttulo2"/>
    <w:link w:val="Estilo5Car"/>
    <w:qFormat/>
    <w:rsid w:val="00086AB4"/>
  </w:style>
  <w:style w:type="character" w:customStyle="1" w:styleId="Estilo4Car">
    <w:name w:val="Estilo4 Car"/>
    <w:basedOn w:val="Estilo3Car"/>
    <w:link w:val="Estilo4"/>
    <w:rsid w:val="00876B65"/>
    <w:rPr>
      <w:rFonts w:ascii="Arial" w:eastAsiaTheme="minorEastAsia" w:hAnsi="Arial" w:cs="Arial"/>
      <w:b/>
      <w:sz w:val="24"/>
    </w:rPr>
  </w:style>
  <w:style w:type="paragraph" w:styleId="TDC3">
    <w:name w:val="toc 3"/>
    <w:basedOn w:val="Normal"/>
    <w:next w:val="Normal"/>
    <w:autoRedefine/>
    <w:uiPriority w:val="39"/>
    <w:unhideWhenUsed/>
    <w:rsid w:val="00706B73"/>
    <w:pPr>
      <w:spacing w:after="100"/>
      <w:ind w:left="440"/>
    </w:pPr>
  </w:style>
  <w:style w:type="character" w:customStyle="1" w:styleId="Estilo5Car">
    <w:name w:val="Estilo5 Car"/>
    <w:basedOn w:val="Estilo4Car"/>
    <w:link w:val="Estilo5"/>
    <w:rsid w:val="00086AB4"/>
    <w:rPr>
      <w:rFonts w:ascii="Arial" w:eastAsiaTheme="minorEastAsia" w:hAnsi="Arial" w:cs="Arial"/>
      <w:b/>
      <w:sz w:val="24"/>
    </w:rPr>
  </w:style>
  <w:style w:type="paragraph" w:styleId="Textodeglobo">
    <w:name w:val="Balloon Text"/>
    <w:basedOn w:val="Normal"/>
    <w:link w:val="TextodegloboCar"/>
    <w:uiPriority w:val="99"/>
    <w:semiHidden/>
    <w:unhideWhenUsed/>
    <w:rsid w:val="006C3C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3CE2"/>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04381">
      <w:bodyDiv w:val="1"/>
      <w:marLeft w:val="0"/>
      <w:marRight w:val="0"/>
      <w:marTop w:val="0"/>
      <w:marBottom w:val="0"/>
      <w:divBdr>
        <w:top w:val="none" w:sz="0" w:space="0" w:color="auto"/>
        <w:left w:val="none" w:sz="0" w:space="0" w:color="auto"/>
        <w:bottom w:val="none" w:sz="0" w:space="0" w:color="auto"/>
        <w:right w:val="none" w:sz="0" w:space="0" w:color="auto"/>
      </w:divBdr>
    </w:div>
    <w:div w:id="198248291">
      <w:bodyDiv w:val="1"/>
      <w:marLeft w:val="0"/>
      <w:marRight w:val="0"/>
      <w:marTop w:val="0"/>
      <w:marBottom w:val="0"/>
      <w:divBdr>
        <w:top w:val="none" w:sz="0" w:space="0" w:color="auto"/>
        <w:left w:val="none" w:sz="0" w:space="0" w:color="auto"/>
        <w:bottom w:val="none" w:sz="0" w:space="0" w:color="auto"/>
        <w:right w:val="none" w:sz="0" w:space="0" w:color="auto"/>
      </w:divBdr>
    </w:div>
    <w:div w:id="345523185">
      <w:bodyDiv w:val="1"/>
      <w:marLeft w:val="0"/>
      <w:marRight w:val="0"/>
      <w:marTop w:val="0"/>
      <w:marBottom w:val="0"/>
      <w:divBdr>
        <w:top w:val="none" w:sz="0" w:space="0" w:color="auto"/>
        <w:left w:val="none" w:sz="0" w:space="0" w:color="auto"/>
        <w:bottom w:val="none" w:sz="0" w:space="0" w:color="auto"/>
        <w:right w:val="none" w:sz="0" w:space="0" w:color="auto"/>
      </w:divBdr>
    </w:div>
    <w:div w:id="639698684">
      <w:bodyDiv w:val="1"/>
      <w:marLeft w:val="0"/>
      <w:marRight w:val="0"/>
      <w:marTop w:val="0"/>
      <w:marBottom w:val="0"/>
      <w:divBdr>
        <w:top w:val="none" w:sz="0" w:space="0" w:color="auto"/>
        <w:left w:val="none" w:sz="0" w:space="0" w:color="auto"/>
        <w:bottom w:val="none" w:sz="0" w:space="0" w:color="auto"/>
        <w:right w:val="none" w:sz="0" w:space="0" w:color="auto"/>
      </w:divBdr>
    </w:div>
    <w:div w:id="706296882">
      <w:bodyDiv w:val="1"/>
      <w:marLeft w:val="0"/>
      <w:marRight w:val="0"/>
      <w:marTop w:val="0"/>
      <w:marBottom w:val="0"/>
      <w:divBdr>
        <w:top w:val="none" w:sz="0" w:space="0" w:color="auto"/>
        <w:left w:val="none" w:sz="0" w:space="0" w:color="auto"/>
        <w:bottom w:val="none" w:sz="0" w:space="0" w:color="auto"/>
        <w:right w:val="none" w:sz="0" w:space="0" w:color="auto"/>
      </w:divBdr>
    </w:div>
    <w:div w:id="1178231086">
      <w:bodyDiv w:val="1"/>
      <w:marLeft w:val="0"/>
      <w:marRight w:val="0"/>
      <w:marTop w:val="0"/>
      <w:marBottom w:val="0"/>
      <w:divBdr>
        <w:top w:val="none" w:sz="0" w:space="0" w:color="auto"/>
        <w:left w:val="none" w:sz="0" w:space="0" w:color="auto"/>
        <w:bottom w:val="none" w:sz="0" w:space="0" w:color="auto"/>
        <w:right w:val="none" w:sz="0" w:space="0" w:color="auto"/>
      </w:divBdr>
    </w:div>
    <w:div w:id="1277712524">
      <w:bodyDiv w:val="1"/>
      <w:marLeft w:val="0"/>
      <w:marRight w:val="0"/>
      <w:marTop w:val="0"/>
      <w:marBottom w:val="0"/>
      <w:divBdr>
        <w:top w:val="none" w:sz="0" w:space="0" w:color="auto"/>
        <w:left w:val="none" w:sz="0" w:space="0" w:color="auto"/>
        <w:bottom w:val="none" w:sz="0" w:space="0" w:color="auto"/>
        <w:right w:val="none" w:sz="0" w:space="0" w:color="auto"/>
      </w:divBdr>
    </w:div>
    <w:div w:id="1634602795">
      <w:bodyDiv w:val="1"/>
      <w:marLeft w:val="0"/>
      <w:marRight w:val="0"/>
      <w:marTop w:val="0"/>
      <w:marBottom w:val="0"/>
      <w:divBdr>
        <w:top w:val="none" w:sz="0" w:space="0" w:color="auto"/>
        <w:left w:val="none" w:sz="0" w:space="0" w:color="auto"/>
        <w:bottom w:val="none" w:sz="0" w:space="0" w:color="auto"/>
        <w:right w:val="none" w:sz="0" w:space="0" w:color="auto"/>
      </w:divBdr>
    </w:div>
    <w:div w:id="208236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D:\Ffredy%20chancusig\Respaldos\Capacitacion%202013\Estadisticas%20201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Ffredy%20chancusig\Respaldos\Cursos%20de%20capacitacion%202014\Estadisticas%20201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Ffredy%20chancusig\Respaldos\Cursos%20de%20capacitacion%202014\Estadisticas%20201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D:\Ffredy%20chancusig\Respaldos\capacitaciones%202015\Informe%20abril%20plan%20de%20mejoras\PLAN%20de%20Acciu00F3n%20del%20PLAN%20de%20MEJORAS%202014-2016%20%20(modelo)-2%20(matriz).xls"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DOCENTES POR CATEGORÍA</a:t>
            </a:r>
          </a:p>
        </c:rich>
      </c:tx>
      <c:overlay val="0"/>
      <c:spPr>
        <a:noFill/>
        <a:ln>
          <a:noFill/>
        </a:ln>
        <a:effectLst/>
      </c:spPr>
      <c:txPr>
        <a:bodyPr rot="0" spcFirstLastPara="1" vertOverflow="ellipsis" vert="horz" wrap="square" anchor="ctr" anchorCtr="1"/>
        <a:lstStyle/>
        <a:p>
          <a:pPr>
            <a:defRPr sz="14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68029221979009E-2"/>
          <c:y val="0.24115740740740746"/>
          <c:w val="0.91571392023650477"/>
          <c:h val="0.6529392680081656"/>
        </c:manualLayout>
      </c:layout>
      <c:pie3DChart>
        <c:varyColors val="1"/>
        <c:ser>
          <c:idx val="0"/>
          <c:order val="0"/>
          <c:dPt>
            <c:idx val="0"/>
            <c:bubble3D val="0"/>
            <c:spPr>
              <a:gradFill rotWithShape="1">
                <a:gsLst>
                  <a:gs pos="0">
                    <a:schemeClr val="accent6">
                      <a:shade val="65000"/>
                      <a:satMod val="103000"/>
                      <a:lumMod val="102000"/>
                      <a:tint val="94000"/>
                    </a:schemeClr>
                  </a:gs>
                  <a:gs pos="50000">
                    <a:schemeClr val="accent6">
                      <a:shade val="65000"/>
                      <a:satMod val="110000"/>
                      <a:lumMod val="100000"/>
                      <a:shade val="100000"/>
                    </a:schemeClr>
                  </a:gs>
                  <a:gs pos="100000">
                    <a:schemeClr val="accent6">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E48-4258-AB04-62DBDCED9EF2}"/>
              </c:ext>
            </c:extLst>
          </c:dPt>
          <c:dPt>
            <c:idx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E48-4258-AB04-62DBDCED9EF2}"/>
              </c:ext>
            </c:extLst>
          </c:dPt>
          <c:dPt>
            <c:idx val="2"/>
            <c:bubble3D val="0"/>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E48-4258-AB04-62DBDCED9EF2}"/>
              </c:ext>
            </c:extLst>
          </c:dPt>
          <c:dLbls>
            <c:dLbl>
              <c:idx val="0"/>
              <c:layout>
                <c:manualLayout>
                  <c:x val="-7.49265091863517E-2"/>
                  <c:y val="0.111807013706620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48-4258-AB04-62DBDCED9EF2}"/>
                </c:ext>
              </c:extLst>
            </c:dLbl>
            <c:dLbl>
              <c:idx val="2"/>
              <c:layout>
                <c:manualLayout>
                  <c:x val="8.4758092738407703E-2"/>
                  <c:y val="0.110960192475940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48-4258-AB04-62DBDCED9E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'CATEGORIA VS TIEMPO'!$C$83:$C$85</c:f>
              <c:strCache>
                <c:ptCount val="3"/>
                <c:pt idx="0">
                  <c:v>Agregado </c:v>
                </c:pt>
                <c:pt idx="1">
                  <c:v>Auxiliar </c:v>
                </c:pt>
                <c:pt idx="2">
                  <c:v>Principal </c:v>
                </c:pt>
              </c:strCache>
            </c:strRef>
          </c:cat>
          <c:val>
            <c:numRef>
              <c:f>'CATEGORIA VS TIEMPO'!$D$83:$D$85</c:f>
              <c:numCache>
                <c:formatCode>_(* #,##0_);_(* \(#,##0\);_(* "-"??_);_(@_)</c:formatCode>
                <c:ptCount val="3"/>
                <c:pt idx="0">
                  <c:v>185</c:v>
                </c:pt>
                <c:pt idx="1">
                  <c:v>1474</c:v>
                </c:pt>
                <c:pt idx="2">
                  <c:v>270</c:v>
                </c:pt>
              </c:numCache>
            </c:numRef>
          </c:val>
          <c:extLst>
            <c:ext xmlns:c16="http://schemas.microsoft.com/office/drawing/2014/chart" uri="{C3380CC4-5D6E-409C-BE32-E72D297353CC}">
              <c16:uniqueId val="{00000006-4E48-4258-AB04-62DBDCED9EF2}"/>
            </c:ext>
          </c:extLst>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bg1"/>
                </a:solidFill>
                <a:latin typeface="+mn-lt"/>
                <a:ea typeface="+mn-ea"/>
                <a:cs typeface="+mn-cs"/>
              </a:defRPr>
            </a:pPr>
            <a:r>
              <a:rPr lang="en-US" sz="800" b="1">
                <a:solidFill>
                  <a:schemeClr val="bg1"/>
                </a:solidFill>
              </a:rPr>
              <a:t>COBERTURA</a:t>
            </a:r>
            <a:r>
              <a:rPr lang="en-US" sz="800" b="1" baseline="0">
                <a:solidFill>
                  <a:schemeClr val="bg1"/>
                </a:solidFill>
              </a:rPr>
              <a:t> DE DOCENTES CON DOCTORADO Y DOCTORANDOS POR FACULTAD</a:t>
            </a:r>
            <a:endParaRPr lang="en-US" sz="800" b="1">
              <a:solidFill>
                <a:schemeClr val="bg1"/>
              </a:solidFill>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bg1"/>
              </a:solidFill>
              <a:latin typeface="+mn-lt"/>
              <a:ea typeface="+mn-ea"/>
              <a:cs typeface="+mn-cs"/>
            </a:defRPr>
          </a:pPr>
          <a:endParaRPr lang="en-US"/>
        </a:p>
      </c:txPr>
    </c:title>
    <c:autoTitleDeleted val="0"/>
    <c:plotArea>
      <c:layout/>
      <c:barChart>
        <c:barDir val="bar"/>
        <c:grouping val="stacked"/>
        <c:varyColors val="0"/>
        <c:ser>
          <c:idx val="0"/>
          <c:order val="0"/>
          <c:spPr>
            <a:solidFill>
              <a:srgbClr val="FFC000"/>
            </a:solidFill>
            <a:ln>
              <a:noFill/>
            </a:ln>
            <a:effectLst/>
          </c:spPr>
          <c:invertIfNegative val="0"/>
          <c:dPt>
            <c:idx val="13"/>
            <c:invertIfNegative val="0"/>
            <c:bubble3D val="0"/>
            <c:spPr>
              <a:solidFill>
                <a:srgbClr val="FF0000"/>
              </a:solidFill>
              <a:ln>
                <a:noFill/>
              </a:ln>
              <a:effectLst/>
            </c:spPr>
            <c:extLst>
              <c:ext xmlns:c16="http://schemas.microsoft.com/office/drawing/2014/chart" uri="{C3380CC4-5D6E-409C-BE32-E72D297353CC}">
                <c16:uniqueId val="{00000001-DA36-45C4-89E4-4501198AE270}"/>
              </c:ext>
            </c:extLst>
          </c:dPt>
          <c:dLbls>
            <c:dLbl>
              <c:idx val="3"/>
              <c:layout>
                <c:manualLayout>
                  <c:x val="6.11111111111110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36-45C4-89E4-4501198AE270}"/>
                </c:ext>
              </c:extLst>
            </c:dLbl>
            <c:dLbl>
              <c:idx val="4"/>
              <c:layout>
                <c:manualLayout>
                  <c:x val="6.38888888888888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36-45C4-89E4-4501198AE270}"/>
                </c:ext>
              </c:extLst>
            </c:dLbl>
            <c:dLbl>
              <c:idx val="5"/>
              <c:layout>
                <c:manualLayout>
                  <c:x val="8.05555555555554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36-45C4-89E4-4501198AE270}"/>
                </c:ext>
              </c:extLst>
            </c:dLbl>
            <c:dLbl>
              <c:idx val="6"/>
              <c:layout>
                <c:manualLayout>
                  <c:x val="9.166666666666666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36-45C4-89E4-4501198AE270}"/>
                </c:ext>
              </c:extLst>
            </c:dLbl>
            <c:dLbl>
              <c:idx val="7"/>
              <c:layout>
                <c:manualLayout>
                  <c:x val="0.11388888888888889"/>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36-45C4-89E4-4501198AE270}"/>
                </c:ext>
              </c:extLst>
            </c:dLbl>
            <c:dLbl>
              <c:idx val="8"/>
              <c:layout>
                <c:manualLayout>
                  <c:x val="0.11666666666666667"/>
                  <c:y val="-7.49820922190134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36-45C4-89E4-4501198AE270}"/>
                </c:ext>
              </c:extLst>
            </c:dLbl>
            <c:dLbl>
              <c:idx val="9"/>
              <c:layout>
                <c:manualLayout>
                  <c:x val="0.12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36-45C4-89E4-4501198AE270}"/>
                </c:ext>
              </c:extLst>
            </c:dLbl>
            <c:dLbl>
              <c:idx val="10"/>
              <c:layout>
                <c:manualLayout>
                  <c:x val="0.1361111111111111"/>
                  <c:y val="-7.49820922190134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36-45C4-89E4-4501198AE270}"/>
                </c:ext>
              </c:extLst>
            </c:dLbl>
            <c:dLbl>
              <c:idx val="11"/>
              <c:layout>
                <c:manualLayout>
                  <c:x val="0.1638888888888888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36-45C4-89E4-4501198AE270}"/>
                </c:ext>
              </c:extLst>
            </c:dLbl>
            <c:dLbl>
              <c:idx val="12"/>
              <c:layout>
                <c:manualLayout>
                  <c:x val="0.16666666666666666"/>
                  <c:y val="-7.49820922190134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36-45C4-89E4-4501198AE270}"/>
                </c:ext>
              </c:extLst>
            </c:dLbl>
            <c:dLbl>
              <c:idx val="13"/>
              <c:layout>
                <c:manualLayout>
                  <c:x val="0.16666666666666666"/>
                  <c:y val="4.6297280324622001E-3"/>
                </c:manualLayout>
              </c:layout>
              <c:tx>
                <c:rich>
                  <a:bodyPr/>
                  <a:lstStyle/>
                  <a:p>
                    <a:fld id="{89BB99CA-AD8E-45AB-BE75-0B0E485F5D40}" type="VALUE">
                      <a:rPr lang="en-US" b="1">
                        <a:solidFill>
                          <a:srgbClr val="FF0000"/>
                        </a:solidFill>
                      </a:rPr>
                      <a:pPr/>
                      <a:t>[VALOR]</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A36-45C4-89E4-4501198AE270}"/>
                </c:ext>
              </c:extLst>
            </c:dLbl>
            <c:dLbl>
              <c:idx val="14"/>
              <c:layout>
                <c:manualLayout>
                  <c:x val="0.17499999999999991"/>
                  <c:y val="-4.08997955010224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36-45C4-89E4-4501198AE270}"/>
                </c:ext>
              </c:extLst>
            </c:dLbl>
            <c:dLbl>
              <c:idx val="15"/>
              <c:layout>
                <c:manualLayout>
                  <c:x val="0.18333333333333332"/>
                  <c:y val="5.3958745954301726E-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2138888888888891E-2"/>
                      <c:h val="4.9838145231846022E-2"/>
                    </c:manualLayout>
                  </c15:layout>
                </c:ext>
                <c:ext xmlns:c16="http://schemas.microsoft.com/office/drawing/2014/chart" uri="{C3380CC4-5D6E-409C-BE32-E72D297353CC}">
                  <c16:uniqueId val="{0000000D-DA36-45C4-89E4-4501198AE270}"/>
                </c:ext>
              </c:extLst>
            </c:dLbl>
            <c:dLbl>
              <c:idx val="16"/>
              <c:layout>
                <c:manualLayout>
                  <c:x val="0.2"/>
                  <c:y val="4.6297280324622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36-45C4-89E4-4501198AE270}"/>
                </c:ext>
              </c:extLst>
            </c:dLbl>
            <c:dLbl>
              <c:idx val="17"/>
              <c:layout>
                <c:manualLayout>
                  <c:x val="0.19722222222222222"/>
                  <c:y val="4.6297280324621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A36-45C4-89E4-4501198AE270}"/>
                </c:ext>
              </c:extLst>
            </c:dLbl>
            <c:dLbl>
              <c:idx val="18"/>
              <c:layout>
                <c:manualLayout>
                  <c:x val="0.19722222222222222"/>
                  <c:y val="-4.6297280324622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36-45C4-89E4-4501198AE270}"/>
                </c:ext>
              </c:extLst>
            </c:dLbl>
            <c:dLbl>
              <c:idx val="19"/>
              <c:layout>
                <c:manualLayout>
                  <c:x val="0.20833333333333323"/>
                  <c:y val="-5.397484823599879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A36-45C4-89E4-4501198AE270}"/>
                </c:ext>
              </c:extLst>
            </c:dLbl>
            <c:dLbl>
              <c:idx val="20"/>
              <c:layout>
                <c:manualLayout>
                  <c:x val="0.2361111111111110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A36-45C4-89E4-4501198AE270}"/>
                </c:ext>
              </c:extLst>
            </c:dLbl>
            <c:dLbl>
              <c:idx val="21"/>
              <c:layout>
                <c:manualLayout>
                  <c:x val="0.277777777777777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A36-45C4-89E4-4501198AE270}"/>
                </c:ext>
              </c:extLst>
            </c:dLbl>
            <c:dLbl>
              <c:idx val="22"/>
              <c:layout>
                <c:manualLayout>
                  <c:x val="0.3777777777777776"/>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36-45C4-89E4-4501198AE2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Hoja5!$AW$4:$AW$26</c:f>
              <c:strCache>
                <c:ptCount val="23"/>
                <c:pt idx="0">
                  <c:v>Sede Sur</c:v>
                </c:pt>
                <c:pt idx="1">
                  <c:v>Sede Galápagos</c:v>
                </c:pt>
                <c:pt idx="2">
                  <c:v>Sede Sto. Domingo</c:v>
                </c:pt>
                <c:pt idx="3">
                  <c:v>Sedes / Idiomas:</c:v>
                </c:pt>
                <c:pt idx="4">
                  <c:v>Figempa</c:v>
                </c:pt>
                <c:pt idx="5">
                  <c:v>Centro de Idiomas</c:v>
                </c:pt>
                <c:pt idx="6">
                  <c:v>Arquitectura y Urbanismo</c:v>
                </c:pt>
                <c:pt idx="7">
                  <c:v>Cultura Física</c:v>
                </c:pt>
                <c:pt idx="8">
                  <c:v>Ciencias Químicas</c:v>
                </c:pt>
                <c:pt idx="9">
                  <c:v>Ingeniería, Ciencias Físicas y Matemática</c:v>
                </c:pt>
                <c:pt idx="10">
                  <c:v>Ciencias Agrícolas</c:v>
                </c:pt>
                <c:pt idx="11">
                  <c:v>Ciencias Económicas</c:v>
                </c:pt>
                <c:pt idx="12">
                  <c:v>Comunicación Social</c:v>
                </c:pt>
                <c:pt idx="13">
                  <c:v>Facultades</c:v>
                </c:pt>
                <c:pt idx="14">
                  <c:v>Artes</c:v>
                </c:pt>
                <c:pt idx="15">
                  <c:v>Medicina Veterinaria y Zootecnia</c:v>
                </c:pt>
                <c:pt idx="16">
                  <c:v>Ciencias Administrativas</c:v>
                </c:pt>
                <c:pt idx="17">
                  <c:v>Jurisprudencia, Ciencias Políticas y Sociales</c:v>
                </c:pt>
                <c:pt idx="18">
                  <c:v>Ciencias Odontológicas</c:v>
                </c:pt>
                <c:pt idx="19">
                  <c:v>Filosofía, Letras y Ciencias de la Educación</c:v>
                </c:pt>
                <c:pt idx="20">
                  <c:v>Ciencias Médicas</c:v>
                </c:pt>
                <c:pt idx="21">
                  <c:v>Ciencias Psicológicas</c:v>
                </c:pt>
                <c:pt idx="22">
                  <c:v>Ingeniera Química</c:v>
                </c:pt>
              </c:strCache>
            </c:strRef>
          </c:cat>
          <c:val>
            <c:numRef>
              <c:f>Hoja5!$AX$4:$AX$26</c:f>
              <c:numCache>
                <c:formatCode>_(* #,##0.0_);_(* \(#,##0.0\);_(* "-"??_);_(@_)</c:formatCode>
                <c:ptCount val="23"/>
                <c:pt idx="0">
                  <c:v>0</c:v>
                </c:pt>
                <c:pt idx="1">
                  <c:v>0</c:v>
                </c:pt>
                <c:pt idx="2">
                  <c:v>0</c:v>
                </c:pt>
                <c:pt idx="3">
                  <c:v>3.5714285714285712</c:v>
                </c:pt>
                <c:pt idx="4">
                  <c:v>4.1666666666666661</c:v>
                </c:pt>
                <c:pt idx="5">
                  <c:v>5.2631578947368416</c:v>
                </c:pt>
                <c:pt idx="6">
                  <c:v>5.9701492537313428</c:v>
                </c:pt>
                <c:pt idx="7">
                  <c:v>8</c:v>
                </c:pt>
                <c:pt idx="8">
                  <c:v>10</c:v>
                </c:pt>
                <c:pt idx="9">
                  <c:v>10.526315789473683</c:v>
                </c:pt>
                <c:pt idx="10">
                  <c:v>11.111111111111111</c:v>
                </c:pt>
                <c:pt idx="11">
                  <c:v>11.578947368421053</c:v>
                </c:pt>
                <c:pt idx="12">
                  <c:v>13.725490196078432</c:v>
                </c:pt>
                <c:pt idx="13">
                  <c:v>14.092140921409213</c:v>
                </c:pt>
                <c:pt idx="14">
                  <c:v>14.285714285714285</c:v>
                </c:pt>
                <c:pt idx="15">
                  <c:v>15.254237288135593</c:v>
                </c:pt>
                <c:pt idx="16">
                  <c:v>15.436241610738255</c:v>
                </c:pt>
                <c:pt idx="17">
                  <c:v>16.417910447761194</c:v>
                </c:pt>
                <c:pt idx="18">
                  <c:v>16.766467065868262</c:v>
                </c:pt>
                <c:pt idx="19">
                  <c:v>17.307692307692307</c:v>
                </c:pt>
                <c:pt idx="20">
                  <c:v>17.452830188679243</c:v>
                </c:pt>
                <c:pt idx="21">
                  <c:v>20.3125</c:v>
                </c:pt>
                <c:pt idx="22">
                  <c:v>28.571428571428569</c:v>
                </c:pt>
              </c:numCache>
            </c:numRef>
          </c:val>
          <c:extLst>
            <c:ext xmlns:c16="http://schemas.microsoft.com/office/drawing/2014/chart" uri="{C3380CC4-5D6E-409C-BE32-E72D297353CC}">
              <c16:uniqueId val="{00000015-DA36-45C4-89E4-4501198AE270}"/>
            </c:ext>
          </c:extLst>
        </c:ser>
        <c:dLbls>
          <c:showLegendKey val="0"/>
          <c:showVal val="0"/>
          <c:showCatName val="0"/>
          <c:showSerName val="0"/>
          <c:showPercent val="0"/>
          <c:showBubbleSize val="0"/>
        </c:dLbls>
        <c:gapWidth val="150"/>
        <c:overlap val="100"/>
        <c:axId val="327470496"/>
        <c:axId val="327150864"/>
      </c:barChart>
      <c:catAx>
        <c:axId val="327470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327150864"/>
        <c:crosses val="autoZero"/>
        <c:auto val="1"/>
        <c:lblAlgn val="ctr"/>
        <c:lblOffset val="100"/>
        <c:noMultiLvlLbl val="0"/>
      </c:catAx>
      <c:valAx>
        <c:axId val="327150864"/>
        <c:scaling>
          <c:orientation val="minMax"/>
        </c:scaling>
        <c:delete val="1"/>
        <c:axPos val="b"/>
        <c:numFmt formatCode="#,##0" sourceLinked="0"/>
        <c:majorTickMark val="none"/>
        <c:minorTickMark val="none"/>
        <c:tickLblPos val="nextTo"/>
        <c:crossAx val="327470496"/>
        <c:crosses val="autoZero"/>
        <c:crossBetween val="between"/>
      </c:valAx>
      <c:spPr>
        <a:noFill/>
        <a:ln>
          <a:noFill/>
        </a:ln>
        <a:effectLst/>
      </c:spPr>
    </c:plotArea>
    <c:plotVisOnly val="1"/>
    <c:dispBlanksAs val="gap"/>
    <c:showDLblsOverMax val="0"/>
  </c:chart>
  <c:spPr>
    <a:solidFill>
      <a:schemeClr val="tx1">
        <a:lumMod val="50000"/>
        <a:lumOff val="5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DOCENTES POR TIEMPO DE DEDICACIÓN</a:t>
            </a:r>
          </a:p>
        </c:rich>
      </c:tx>
      <c:layout>
        <c:manualLayout>
          <c:xMode val="edge"/>
          <c:yMode val="edge"/>
          <c:x val="0.24678692233534508"/>
          <c:y val="0.90439276485788112"/>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77777777777776"/>
          <c:y val="0.26689814814814811"/>
          <c:w val="0.80833333333333346"/>
          <c:h val="0.6821759259259258"/>
        </c:manualLayout>
      </c:layout>
      <c:pie3DChart>
        <c:varyColors val="1"/>
        <c:ser>
          <c:idx val="0"/>
          <c:order val="0"/>
          <c:spPr>
            <a:effectLst>
              <a:outerShdw blurRad="57150" dist="19050" dir="5400000" algn="ctr" rotWithShape="0">
                <a:schemeClr val="bg1">
                  <a:alpha val="63000"/>
                </a:schemeClr>
              </a:outerShdw>
            </a:effectLst>
          </c:spPr>
          <c:dPt>
            <c:idx val="0"/>
            <c:bubble3D val="0"/>
            <c:spPr>
              <a:gradFill rotWithShape="1">
                <a:gsLst>
                  <a:gs pos="0">
                    <a:schemeClr val="accent6">
                      <a:shade val="65000"/>
                      <a:satMod val="103000"/>
                      <a:lumMod val="102000"/>
                      <a:tint val="94000"/>
                    </a:schemeClr>
                  </a:gs>
                  <a:gs pos="50000">
                    <a:schemeClr val="accent6">
                      <a:shade val="65000"/>
                      <a:satMod val="110000"/>
                      <a:lumMod val="100000"/>
                      <a:shade val="100000"/>
                    </a:schemeClr>
                  </a:gs>
                  <a:gs pos="100000">
                    <a:schemeClr val="accent6">
                      <a:shade val="65000"/>
                      <a:lumMod val="99000"/>
                      <a:satMod val="120000"/>
                      <a:shade val="78000"/>
                    </a:schemeClr>
                  </a:gs>
                </a:gsLst>
                <a:lin ang="5400000" scaled="0"/>
              </a:gradFill>
              <a:ln>
                <a:noFill/>
              </a:ln>
              <a:effectLst>
                <a:outerShdw blurRad="57150" dist="19050" dir="5400000" algn="ctr" rotWithShape="0">
                  <a:schemeClr val="bg1">
                    <a:alpha val="63000"/>
                  </a:schemeClr>
                </a:outerShdw>
              </a:effectLst>
              <a:sp3d/>
            </c:spPr>
            <c:extLst>
              <c:ext xmlns:c16="http://schemas.microsoft.com/office/drawing/2014/chart" uri="{C3380CC4-5D6E-409C-BE32-E72D297353CC}">
                <c16:uniqueId val="{00000001-543D-4A61-B37E-F916EAFF6325}"/>
              </c:ext>
            </c:extLst>
          </c:dPt>
          <c:dPt>
            <c:idx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chemeClr val="bg1">
                    <a:alpha val="63000"/>
                  </a:schemeClr>
                </a:outerShdw>
              </a:effectLst>
              <a:sp3d/>
            </c:spPr>
            <c:extLst>
              <c:ext xmlns:c16="http://schemas.microsoft.com/office/drawing/2014/chart" uri="{C3380CC4-5D6E-409C-BE32-E72D297353CC}">
                <c16:uniqueId val="{00000003-543D-4A61-B37E-F916EAFF6325}"/>
              </c:ext>
            </c:extLst>
          </c:dPt>
          <c:dPt>
            <c:idx val="2"/>
            <c:bubble3D val="0"/>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outerShdw blurRad="57150" dist="19050" dir="5400000" algn="ctr" rotWithShape="0">
                  <a:schemeClr val="bg1">
                    <a:alpha val="63000"/>
                  </a:schemeClr>
                </a:outerShdw>
              </a:effectLst>
              <a:sp3d/>
            </c:spPr>
            <c:extLst>
              <c:ext xmlns:c16="http://schemas.microsoft.com/office/drawing/2014/chart" uri="{C3380CC4-5D6E-409C-BE32-E72D297353CC}">
                <c16:uniqueId val="{00000005-543D-4A61-B37E-F916EAFF63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'CATEGORIA VS TIEMPO'!$C$89:$C$91</c:f>
              <c:strCache>
                <c:ptCount val="3"/>
                <c:pt idx="0">
                  <c:v>Tiempo completo</c:v>
                </c:pt>
                <c:pt idx="1">
                  <c:v>Medio tiempo</c:v>
                </c:pt>
                <c:pt idx="2">
                  <c:v>Tiempo parcial</c:v>
                </c:pt>
              </c:strCache>
            </c:strRef>
          </c:cat>
          <c:val>
            <c:numRef>
              <c:f>'CATEGORIA VS TIEMPO'!$D$89:$D$91</c:f>
              <c:numCache>
                <c:formatCode>General</c:formatCode>
                <c:ptCount val="3"/>
                <c:pt idx="0">
                  <c:v>872</c:v>
                </c:pt>
                <c:pt idx="1">
                  <c:v>500</c:v>
                </c:pt>
                <c:pt idx="2">
                  <c:v>557</c:v>
                </c:pt>
              </c:numCache>
            </c:numRef>
          </c:val>
          <c:extLst>
            <c:ext xmlns:c16="http://schemas.microsoft.com/office/drawing/2014/chart" uri="{C3380CC4-5D6E-409C-BE32-E72D297353CC}">
              <c16:uniqueId val="{00000006-543D-4A61-B37E-F916EAFF632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solidFill>
        <a:schemeClr val="accent1"/>
      </a:solid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DOCENTES POR CATEGORÍA Y TIEMPO DE DEDICACIÓN</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5897198793211348"/>
          <c:y val="0.19745370370370371"/>
          <c:w val="0.81493074041901348"/>
          <c:h val="0.51587306794983956"/>
        </c:manualLayout>
      </c:layout>
      <c:barChart>
        <c:barDir val="col"/>
        <c:grouping val="percentStacked"/>
        <c:varyColors val="0"/>
        <c:ser>
          <c:idx val="0"/>
          <c:order val="0"/>
          <c:tx>
            <c:strRef>
              <c:f>'CATEGORIA VS TIEMPO'!$Q$6</c:f>
              <c:strCache>
                <c:ptCount val="1"/>
                <c:pt idx="0">
                  <c:v>Auxiliar </c:v>
                </c:pt>
              </c:strCache>
            </c:strRef>
          </c:tx>
          <c:spPr>
            <a:solidFill>
              <a:schemeClr val="accent3">
                <a:lumMod val="75000"/>
              </a:schemeClr>
            </a:solidFill>
            <a:ln>
              <a:noFill/>
            </a:ln>
            <a:effectLst>
              <a:outerShdw blurRad="57150" dist="19050" dir="5400000" algn="ctr" rotWithShape="0">
                <a:srgbClr val="000000">
                  <a:alpha val="63000"/>
                </a:srgbClr>
              </a:outerShdw>
            </a:effectLst>
          </c:spPr>
          <c:invertIfNegative val="0"/>
          <c:cat>
            <c:strRef>
              <c:f>'CATEGORIA VS TIEMPO'!$R$5:$T$5</c:f>
              <c:strCache>
                <c:ptCount val="3"/>
                <c:pt idx="0">
                  <c:v>Tiempo completo</c:v>
                </c:pt>
                <c:pt idx="1">
                  <c:v>Medio tiempo</c:v>
                </c:pt>
                <c:pt idx="2">
                  <c:v>Tiempo parcial</c:v>
                </c:pt>
              </c:strCache>
            </c:strRef>
          </c:cat>
          <c:val>
            <c:numRef>
              <c:f>'CATEGORIA VS TIEMPO'!$R$6:$T$6</c:f>
              <c:numCache>
                <c:formatCode>General</c:formatCode>
                <c:ptCount val="3"/>
                <c:pt idx="0">
                  <c:v>542</c:v>
                </c:pt>
                <c:pt idx="1">
                  <c:v>428</c:v>
                </c:pt>
                <c:pt idx="2">
                  <c:v>504</c:v>
                </c:pt>
              </c:numCache>
            </c:numRef>
          </c:val>
          <c:extLst>
            <c:ext xmlns:c16="http://schemas.microsoft.com/office/drawing/2014/chart" uri="{C3380CC4-5D6E-409C-BE32-E72D297353CC}">
              <c16:uniqueId val="{00000000-7C10-41A2-BF9A-8B98BB405AA5}"/>
            </c:ext>
          </c:extLst>
        </c:ser>
        <c:ser>
          <c:idx val="1"/>
          <c:order val="1"/>
          <c:tx>
            <c:strRef>
              <c:f>'CATEGORIA VS TIEMPO'!$Q$7</c:f>
              <c:strCache>
                <c:ptCount val="1"/>
                <c:pt idx="0">
                  <c:v>Principal </c:v>
                </c:pt>
              </c:strCache>
            </c:strRef>
          </c:tx>
          <c:spPr>
            <a:solidFill>
              <a:schemeClr val="bg2">
                <a:lumMod val="75000"/>
              </a:schemeClr>
            </a:solidFill>
            <a:ln>
              <a:noFill/>
            </a:ln>
            <a:effectLst>
              <a:outerShdw blurRad="57150" dist="19050" dir="5400000" algn="ctr" rotWithShape="0">
                <a:srgbClr val="000000">
                  <a:alpha val="63000"/>
                </a:srgbClr>
              </a:outerShdw>
            </a:effectLst>
          </c:spPr>
          <c:invertIfNegative val="0"/>
          <c:cat>
            <c:strRef>
              <c:f>'CATEGORIA VS TIEMPO'!$R$5:$T$5</c:f>
              <c:strCache>
                <c:ptCount val="3"/>
                <c:pt idx="0">
                  <c:v>Tiempo completo</c:v>
                </c:pt>
                <c:pt idx="1">
                  <c:v>Medio tiempo</c:v>
                </c:pt>
                <c:pt idx="2">
                  <c:v>Tiempo parcial</c:v>
                </c:pt>
              </c:strCache>
            </c:strRef>
          </c:cat>
          <c:val>
            <c:numRef>
              <c:f>'CATEGORIA VS TIEMPO'!$R$7:$T$7</c:f>
              <c:numCache>
                <c:formatCode>General</c:formatCode>
                <c:ptCount val="3"/>
                <c:pt idx="0">
                  <c:v>224</c:v>
                </c:pt>
                <c:pt idx="1">
                  <c:v>24</c:v>
                </c:pt>
                <c:pt idx="2">
                  <c:v>22</c:v>
                </c:pt>
              </c:numCache>
            </c:numRef>
          </c:val>
          <c:extLst>
            <c:ext xmlns:c16="http://schemas.microsoft.com/office/drawing/2014/chart" uri="{C3380CC4-5D6E-409C-BE32-E72D297353CC}">
              <c16:uniqueId val="{00000001-7C10-41A2-BF9A-8B98BB405AA5}"/>
            </c:ext>
          </c:extLst>
        </c:ser>
        <c:ser>
          <c:idx val="2"/>
          <c:order val="2"/>
          <c:tx>
            <c:strRef>
              <c:f>'CATEGORIA VS TIEMPO'!$Q$8</c:f>
              <c:strCache>
                <c:ptCount val="1"/>
                <c:pt idx="0">
                  <c:v>Agregado </c:v>
                </c:pt>
              </c:strCache>
            </c:strRef>
          </c:tx>
          <c:spPr>
            <a:solidFill>
              <a:schemeClr val="accent6">
                <a:lumMod val="20000"/>
                <a:lumOff val="80000"/>
              </a:schemeClr>
            </a:solidFill>
            <a:ln>
              <a:noFill/>
            </a:ln>
            <a:effectLst>
              <a:outerShdw blurRad="57150" dist="19050" dir="5400000" algn="ctr" rotWithShape="0">
                <a:srgbClr val="000000">
                  <a:alpha val="63000"/>
                </a:srgbClr>
              </a:outerShdw>
            </a:effectLst>
          </c:spPr>
          <c:invertIfNegative val="0"/>
          <c:cat>
            <c:strRef>
              <c:f>'CATEGORIA VS TIEMPO'!$R$5:$T$5</c:f>
              <c:strCache>
                <c:ptCount val="3"/>
                <c:pt idx="0">
                  <c:v>Tiempo completo</c:v>
                </c:pt>
                <c:pt idx="1">
                  <c:v>Medio tiempo</c:v>
                </c:pt>
                <c:pt idx="2">
                  <c:v>Tiempo parcial</c:v>
                </c:pt>
              </c:strCache>
            </c:strRef>
          </c:cat>
          <c:val>
            <c:numRef>
              <c:f>'CATEGORIA VS TIEMPO'!$R$8:$T$8</c:f>
              <c:numCache>
                <c:formatCode>General</c:formatCode>
                <c:ptCount val="3"/>
                <c:pt idx="0">
                  <c:v>106</c:v>
                </c:pt>
                <c:pt idx="1">
                  <c:v>48</c:v>
                </c:pt>
                <c:pt idx="2">
                  <c:v>31</c:v>
                </c:pt>
              </c:numCache>
            </c:numRef>
          </c:val>
          <c:extLst>
            <c:ext xmlns:c16="http://schemas.microsoft.com/office/drawing/2014/chart" uri="{C3380CC4-5D6E-409C-BE32-E72D297353CC}">
              <c16:uniqueId val="{00000002-7C10-41A2-BF9A-8B98BB405AA5}"/>
            </c:ext>
          </c:extLst>
        </c:ser>
        <c:dLbls>
          <c:showLegendKey val="0"/>
          <c:showVal val="0"/>
          <c:showCatName val="0"/>
          <c:showSerName val="0"/>
          <c:showPercent val="0"/>
          <c:showBubbleSize val="0"/>
        </c:dLbls>
        <c:gapWidth val="150"/>
        <c:overlap val="100"/>
        <c:axId val="530740928"/>
        <c:axId val="530739808"/>
      </c:barChart>
      <c:catAx>
        <c:axId val="5307409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0739808"/>
        <c:crosses val="autoZero"/>
        <c:auto val="1"/>
        <c:lblAlgn val="ctr"/>
        <c:lblOffset val="100"/>
        <c:noMultiLvlLbl val="0"/>
      </c:catAx>
      <c:valAx>
        <c:axId val="53073980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0740928"/>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Estadísticas</a:t>
            </a:r>
            <a:r>
              <a:rPr lang="es-ES" baseline="0"/>
              <a:t>  2013</a:t>
            </a:r>
            <a:endParaRPr lang="es-ES"/>
          </a:p>
        </c:rich>
      </c:tx>
      <c:overlay val="0"/>
    </c:title>
    <c:autoTitleDeleted val="0"/>
    <c:plotArea>
      <c:layout/>
      <c:pieChart>
        <c:varyColors val="1"/>
        <c:ser>
          <c:idx val="0"/>
          <c:order val="0"/>
          <c:dLbls>
            <c:dLbl>
              <c:idx val="3"/>
              <c:tx>
                <c:rich>
                  <a:bodyPr/>
                  <a:lstStyle/>
                  <a:p>
                    <a:r>
                      <a:rPr lang="en-US" baseline="0"/>
                      <a:t>Nóveles
</a:t>
                    </a:r>
                    <a:fld id="{FE056925-3686-4BCC-944F-8F8B204903CA}"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A60-4731-B775-D29FC2755F2A}"/>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Hoja1!$A$29:$A$32</c:f>
              <c:strCache>
                <c:ptCount val="4"/>
                <c:pt idx="0">
                  <c:v>Modelo Educativo, Pruebas de base estructurada, guias de aprendizaje</c:v>
                </c:pt>
                <c:pt idx="1">
                  <c:v>Tics</c:v>
                </c:pt>
                <c:pt idx="2">
                  <c:v>Plataforma SAKAI</c:v>
                </c:pt>
                <c:pt idx="3">
                  <c:v>Noveles</c:v>
                </c:pt>
              </c:strCache>
            </c:strRef>
          </c:cat>
          <c:val>
            <c:numRef>
              <c:f>Hoja1!$B$29:$B$32</c:f>
              <c:numCache>
                <c:formatCode>General</c:formatCode>
                <c:ptCount val="4"/>
                <c:pt idx="0">
                  <c:v>615</c:v>
                </c:pt>
                <c:pt idx="1">
                  <c:v>37</c:v>
                </c:pt>
                <c:pt idx="2">
                  <c:v>80</c:v>
                </c:pt>
                <c:pt idx="3">
                  <c:v>120</c:v>
                </c:pt>
              </c:numCache>
            </c:numRef>
          </c:val>
          <c:extLst>
            <c:ext xmlns:c16="http://schemas.microsoft.com/office/drawing/2014/chart" uri="{C3380CC4-5D6E-409C-BE32-E72D297353CC}">
              <c16:uniqueId val="{00000000-3ECB-47AA-888E-04330BA40240}"/>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ES"/>
              <a:t>Estadísticas 2014</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542310152407419"/>
          <c:y val="0.32854221347331586"/>
          <c:w val="0.32500813868854628"/>
          <c:h val="0.6714577865266842"/>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EFA-401D-BE6F-D93428A42D2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EFA-401D-BE6F-D93428A42D2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EFA-401D-BE6F-D93428A42D2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Hoja2!$A$19:$A$21</c:f>
              <c:strCache>
                <c:ptCount val="3"/>
                <c:pt idx="0">
                  <c:v>AULA SAKAI</c:v>
                </c:pt>
                <c:pt idx="1">
                  <c:v>FORMACION DOCENTE</c:v>
                </c:pt>
                <c:pt idx="2">
                  <c:v>INFORMATICA EDUCATIVA</c:v>
                </c:pt>
              </c:strCache>
            </c:strRef>
          </c:cat>
          <c:val>
            <c:numRef>
              <c:f>Hoja2!$B$19:$B$21</c:f>
              <c:numCache>
                <c:formatCode>General</c:formatCode>
                <c:ptCount val="3"/>
                <c:pt idx="0">
                  <c:v>160</c:v>
                </c:pt>
                <c:pt idx="1">
                  <c:v>45</c:v>
                </c:pt>
                <c:pt idx="2">
                  <c:v>25</c:v>
                </c:pt>
              </c:numCache>
            </c:numRef>
          </c:val>
          <c:extLst>
            <c:ext xmlns:c16="http://schemas.microsoft.com/office/drawing/2014/chart" uri="{C3380CC4-5D6E-409C-BE32-E72D297353CC}">
              <c16:uniqueId val="{00000006-3EFA-401D-BE6F-D93428A42D2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S"/>
              <a:t>Estadísticas 2014</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Hoja2!$A$1:$A$16</c:f>
              <c:strCache>
                <c:ptCount val="16"/>
                <c:pt idx="0">
                  <c:v>ADMINISTRACION</c:v>
                </c:pt>
                <c:pt idx="1">
                  <c:v>AGRONOMIA </c:v>
                </c:pt>
                <c:pt idx="2">
                  <c:v>ARQUITECTURA </c:v>
                </c:pt>
                <c:pt idx="3">
                  <c:v>ARTES </c:v>
                </c:pt>
                <c:pt idx="4">
                  <c:v>ECONOMIA </c:v>
                </c:pt>
                <c:pt idx="5">
                  <c:v>MEDICINA </c:v>
                </c:pt>
                <c:pt idx="6">
                  <c:v>PSICOLOGIA </c:v>
                </c:pt>
                <c:pt idx="7">
                  <c:v>CIENCIAS QUIMICAS</c:v>
                </c:pt>
                <c:pt idx="8">
                  <c:v>CULTURA FISICA</c:v>
                </c:pt>
                <c:pt idx="9">
                  <c:v>COMUCACION SOCIAL</c:v>
                </c:pt>
                <c:pt idx="10">
                  <c:v>FILOSOFIA</c:v>
                </c:pt>
                <c:pt idx="11">
                  <c:v>INGENIERIA CIENCIAS, FISICAS</c:v>
                </c:pt>
                <c:pt idx="12">
                  <c:v>INGENIERIA QUIMICA</c:v>
                </c:pt>
                <c:pt idx="13">
                  <c:v>JURSIPRUDENCIA</c:v>
                </c:pt>
                <c:pt idx="14">
                  <c:v>ODONTOLOGIA</c:v>
                </c:pt>
                <c:pt idx="15">
                  <c:v>VETERINARIA</c:v>
                </c:pt>
              </c:strCache>
            </c:strRef>
          </c:cat>
          <c:val>
            <c:numRef>
              <c:f>Hoja2!$B$1:$B$16</c:f>
              <c:numCache>
                <c:formatCode>General</c:formatCode>
                <c:ptCount val="16"/>
                <c:pt idx="0">
                  <c:v>10</c:v>
                </c:pt>
                <c:pt idx="1">
                  <c:v>13</c:v>
                </c:pt>
                <c:pt idx="2">
                  <c:v>20</c:v>
                </c:pt>
                <c:pt idx="3">
                  <c:v>7</c:v>
                </c:pt>
                <c:pt idx="4">
                  <c:v>8</c:v>
                </c:pt>
                <c:pt idx="5">
                  <c:v>29</c:v>
                </c:pt>
                <c:pt idx="6">
                  <c:v>20</c:v>
                </c:pt>
                <c:pt idx="7">
                  <c:v>5</c:v>
                </c:pt>
                <c:pt idx="8">
                  <c:v>16</c:v>
                </c:pt>
                <c:pt idx="9">
                  <c:v>1</c:v>
                </c:pt>
                <c:pt idx="10">
                  <c:v>16</c:v>
                </c:pt>
                <c:pt idx="11">
                  <c:v>27</c:v>
                </c:pt>
                <c:pt idx="12">
                  <c:v>2</c:v>
                </c:pt>
                <c:pt idx="13">
                  <c:v>25</c:v>
                </c:pt>
                <c:pt idx="14">
                  <c:v>11</c:v>
                </c:pt>
                <c:pt idx="15">
                  <c:v>1</c:v>
                </c:pt>
              </c:numCache>
            </c:numRef>
          </c:val>
          <c:extLst>
            <c:ext xmlns:c16="http://schemas.microsoft.com/office/drawing/2014/chart" uri="{C3380CC4-5D6E-409C-BE32-E72D297353CC}">
              <c16:uniqueId val="{00000000-0028-47F4-BEE2-6F625A7440D8}"/>
            </c:ext>
          </c:extLst>
        </c:ser>
        <c:dLbls>
          <c:dLblPos val="outEnd"/>
          <c:showLegendKey val="0"/>
          <c:showVal val="1"/>
          <c:showCatName val="0"/>
          <c:showSerName val="0"/>
          <c:showPercent val="0"/>
          <c:showBubbleSize val="0"/>
        </c:dLbls>
        <c:gapWidth val="444"/>
        <c:overlap val="-90"/>
        <c:axId val="435011328"/>
        <c:axId val="435014128"/>
      </c:barChart>
      <c:catAx>
        <c:axId val="43501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35014128"/>
        <c:crosses val="autoZero"/>
        <c:auto val="1"/>
        <c:lblAlgn val="ctr"/>
        <c:lblOffset val="100"/>
        <c:noMultiLvlLbl val="0"/>
      </c:catAx>
      <c:valAx>
        <c:axId val="435014128"/>
        <c:scaling>
          <c:orientation val="minMax"/>
        </c:scaling>
        <c:delete val="1"/>
        <c:axPos val="l"/>
        <c:numFmt formatCode="General" sourceLinked="1"/>
        <c:majorTickMark val="none"/>
        <c:minorTickMark val="none"/>
        <c:tickLblPos val="nextTo"/>
        <c:crossAx val="4350113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formación</a:t>
            </a:r>
            <a:r>
              <a:rPr lang="es-EC" baseline="0"/>
              <a:t>  inicial Docente</a:t>
            </a:r>
            <a:endParaRPr lang="es-EC"/>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Hoja5!$A$8:$A$24</c:f>
              <c:strCache>
                <c:ptCount val="17"/>
                <c:pt idx="0">
                  <c:v>FACUL. DE COMUNICACION SOCIAL</c:v>
                </c:pt>
                <c:pt idx="1">
                  <c:v>FACULTAD CIENCIAS AGRICOLAS</c:v>
                </c:pt>
                <c:pt idx="2">
                  <c:v>FACULTAD DE ADMINISTRACION</c:v>
                </c:pt>
                <c:pt idx="3">
                  <c:v>FACULTAD DE ARQUITECTURA</c:v>
                </c:pt>
                <c:pt idx="4">
                  <c:v>FACULTAD DE ARTES</c:v>
                </c:pt>
                <c:pt idx="5">
                  <c:v>FACULTAD DE CIENCIAS QUIMICAS</c:v>
                </c:pt>
                <c:pt idx="6">
                  <c:v>FACULTAD DE CULTURA FISICA</c:v>
                </c:pt>
                <c:pt idx="7">
                  <c:v>FACULTAD DE ECONOMIA</c:v>
                </c:pt>
                <c:pt idx="8">
                  <c:v>FACULTAD DE FILOSOFIA</c:v>
                </c:pt>
                <c:pt idx="9">
                  <c:v>FACULTAD DE GEOLOGIA Y MINAS</c:v>
                </c:pt>
                <c:pt idx="10">
                  <c:v>FACULTAD DE INGENIERA QUIMICA</c:v>
                </c:pt>
                <c:pt idx="11">
                  <c:v>FACULTAD DE INGENIERIA</c:v>
                </c:pt>
                <c:pt idx="12">
                  <c:v>FACULTAD DE JURISPRUDENCIA</c:v>
                </c:pt>
                <c:pt idx="13">
                  <c:v>FACULTAD DE MED. VETERINARIA</c:v>
                </c:pt>
                <c:pt idx="14">
                  <c:v>FACULTAD DE MEDICINA</c:v>
                </c:pt>
                <c:pt idx="15">
                  <c:v>FACULTAD DE ODONTOLOGIA</c:v>
                </c:pt>
                <c:pt idx="16">
                  <c:v>FACULTAD DE PSICOLOGIA</c:v>
                </c:pt>
              </c:strCache>
            </c:strRef>
          </c:cat>
          <c:val>
            <c:numRef>
              <c:f>Hoja5!$C$8:$C$24</c:f>
              <c:numCache>
                <c:formatCode>General</c:formatCode>
                <c:ptCount val="17"/>
                <c:pt idx="0">
                  <c:v>21</c:v>
                </c:pt>
                <c:pt idx="1">
                  <c:v>26</c:v>
                </c:pt>
                <c:pt idx="2">
                  <c:v>25</c:v>
                </c:pt>
                <c:pt idx="3">
                  <c:v>15</c:v>
                </c:pt>
                <c:pt idx="4">
                  <c:v>2</c:v>
                </c:pt>
                <c:pt idx="5">
                  <c:v>12</c:v>
                </c:pt>
                <c:pt idx="6">
                  <c:v>8</c:v>
                </c:pt>
                <c:pt idx="7">
                  <c:v>8</c:v>
                </c:pt>
                <c:pt idx="8">
                  <c:v>23</c:v>
                </c:pt>
                <c:pt idx="9">
                  <c:v>5</c:v>
                </c:pt>
                <c:pt idx="10">
                  <c:v>10</c:v>
                </c:pt>
                <c:pt idx="11">
                  <c:v>22</c:v>
                </c:pt>
                <c:pt idx="12">
                  <c:v>27</c:v>
                </c:pt>
                <c:pt idx="13">
                  <c:v>2</c:v>
                </c:pt>
                <c:pt idx="14">
                  <c:v>31</c:v>
                </c:pt>
                <c:pt idx="15">
                  <c:v>22</c:v>
                </c:pt>
                <c:pt idx="16">
                  <c:v>20</c:v>
                </c:pt>
              </c:numCache>
            </c:numRef>
          </c:val>
          <c:extLst>
            <c:ext xmlns:c16="http://schemas.microsoft.com/office/drawing/2014/chart" uri="{C3380CC4-5D6E-409C-BE32-E72D297353CC}">
              <c16:uniqueId val="{00000000-213E-401F-A0AD-7DDBC72121AE}"/>
            </c:ext>
          </c:extLst>
        </c:ser>
        <c:dLbls>
          <c:showLegendKey val="0"/>
          <c:showVal val="0"/>
          <c:showCatName val="0"/>
          <c:showSerName val="0"/>
          <c:showPercent val="0"/>
          <c:showBubbleSize val="0"/>
        </c:dLbls>
        <c:gapWidth val="219"/>
        <c:overlap val="-27"/>
        <c:axId val="248215808"/>
        <c:axId val="248213008"/>
      </c:barChart>
      <c:catAx>
        <c:axId val="2482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13008"/>
        <c:crosses val="autoZero"/>
        <c:auto val="1"/>
        <c:lblAlgn val="ctr"/>
        <c:lblOffset val="100"/>
        <c:noMultiLvlLbl val="0"/>
      </c:catAx>
      <c:valAx>
        <c:axId val="24821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21580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t>FORMACIÓN DOCTORAL</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hade val="65000"/>
                      <a:satMod val="103000"/>
                      <a:lumMod val="102000"/>
                      <a:tint val="94000"/>
                    </a:schemeClr>
                  </a:gs>
                  <a:gs pos="50000">
                    <a:schemeClr val="accent6">
                      <a:shade val="65000"/>
                      <a:satMod val="110000"/>
                      <a:lumMod val="100000"/>
                      <a:shade val="100000"/>
                    </a:schemeClr>
                  </a:gs>
                  <a:gs pos="100000">
                    <a:schemeClr val="accent6">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85D-4C98-BFFF-5EC398C77172}"/>
              </c:ext>
            </c:extLst>
          </c:dPt>
          <c:dPt>
            <c:idx val="1"/>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85D-4C98-BFFF-5EC398C77172}"/>
              </c:ext>
            </c:extLst>
          </c:dPt>
          <c:dPt>
            <c:idx val="2"/>
            <c:bubble3D val="0"/>
            <c:spPr>
              <a:gradFill rotWithShape="1">
                <a:gsLst>
                  <a:gs pos="0">
                    <a:schemeClr val="accent6">
                      <a:tint val="65000"/>
                      <a:satMod val="103000"/>
                      <a:lumMod val="102000"/>
                      <a:tint val="94000"/>
                    </a:schemeClr>
                  </a:gs>
                  <a:gs pos="50000">
                    <a:schemeClr val="accent6">
                      <a:tint val="65000"/>
                      <a:satMod val="110000"/>
                      <a:lumMod val="100000"/>
                      <a:shade val="100000"/>
                    </a:schemeClr>
                  </a:gs>
                  <a:gs pos="100000">
                    <a:schemeClr val="accent6">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85D-4C98-BFFF-5EC398C77172}"/>
              </c:ext>
            </c:extLst>
          </c:dPt>
          <c:dLbls>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5-385D-4C98-BFFF-5EC398C7717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Hoja5!$D$33:$D$35</c:f>
              <c:strCache>
                <c:ptCount val="3"/>
                <c:pt idx="0">
                  <c:v>Doctorandos </c:v>
                </c:pt>
                <c:pt idx="1">
                  <c:v>Doctores</c:v>
                </c:pt>
                <c:pt idx="2">
                  <c:v>Sin formación</c:v>
                </c:pt>
              </c:strCache>
            </c:strRef>
          </c:cat>
          <c:val>
            <c:numRef>
              <c:f>Hoja5!$E$33:$E$35</c:f>
              <c:numCache>
                <c:formatCode>_(* #,##0_);_(* \(#,##0\);_(* "-"??_);_(@_)</c:formatCode>
                <c:ptCount val="3"/>
                <c:pt idx="0">
                  <c:v>214</c:v>
                </c:pt>
                <c:pt idx="1">
                  <c:v>49</c:v>
                </c:pt>
                <c:pt idx="2">
                  <c:v>1666</c:v>
                </c:pt>
              </c:numCache>
            </c:numRef>
          </c:val>
          <c:extLst>
            <c:ext xmlns:c16="http://schemas.microsoft.com/office/drawing/2014/chart" uri="{C3380CC4-5D6E-409C-BE32-E72D297353CC}">
              <c16:uniqueId val="{00000006-385D-4C98-BFFF-5EC398C7717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r>
              <a:rPr lang="en-US" sz="1100" b="1">
                <a:solidFill>
                  <a:schemeClr val="bg1"/>
                </a:solidFill>
              </a:rPr>
              <a:t>PLAN DE MEJORAS: SITUACIÓN</a:t>
            </a:r>
            <a:r>
              <a:rPr lang="en-US" sz="1100" b="1" baseline="0">
                <a:solidFill>
                  <a:schemeClr val="bg1"/>
                </a:solidFill>
              </a:rPr>
              <a:t> </a:t>
            </a:r>
            <a:r>
              <a:rPr lang="en-US" sz="1100" b="1">
                <a:solidFill>
                  <a:schemeClr val="bg1"/>
                </a:solidFill>
              </a:rPr>
              <a:t>CUMPLIMIENTO DE METAS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bg1"/>
              </a:solidFill>
              <a:latin typeface="+mn-lt"/>
              <a:ea typeface="+mn-ea"/>
              <a:cs typeface="+mn-cs"/>
            </a:defRPr>
          </a:pPr>
          <a:endParaRPr lang="en-US"/>
        </a:p>
      </c:txPr>
    </c:title>
    <c:autoTitleDeleted val="0"/>
    <c:plotArea>
      <c:layout/>
      <c:barChart>
        <c:barDir val="bar"/>
        <c:grouping val="stacked"/>
        <c:varyColors val="0"/>
        <c:ser>
          <c:idx val="0"/>
          <c:order val="0"/>
          <c:spPr>
            <a:solidFill>
              <a:srgbClr val="FF0000"/>
            </a:solidFill>
            <a:ln>
              <a:noFill/>
            </a:ln>
            <a:effectLst/>
          </c:spPr>
          <c:invertIfNegative val="0"/>
          <c:dPt>
            <c:idx val="4"/>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1-0FC5-4CDA-9104-5F58826EF1A2}"/>
              </c:ext>
            </c:extLst>
          </c:dPt>
          <c:dPt>
            <c:idx val="5"/>
            <c:invertIfNegative val="0"/>
            <c:bubble3D val="0"/>
            <c:spPr>
              <a:solidFill>
                <a:srgbClr val="FFC000"/>
              </a:solidFill>
              <a:ln>
                <a:noFill/>
              </a:ln>
              <a:effectLst/>
            </c:spPr>
            <c:extLst>
              <c:ext xmlns:c16="http://schemas.microsoft.com/office/drawing/2014/chart" uri="{C3380CC4-5D6E-409C-BE32-E72D297353CC}">
                <c16:uniqueId val="{00000003-0FC5-4CDA-9104-5F58826EF1A2}"/>
              </c:ext>
            </c:extLst>
          </c:dPt>
          <c:dPt>
            <c:idx val="6"/>
            <c:invertIfNegative val="0"/>
            <c:bubble3D val="0"/>
            <c:spPr>
              <a:solidFill>
                <a:srgbClr val="FFC000"/>
              </a:solidFill>
              <a:ln>
                <a:noFill/>
              </a:ln>
              <a:effectLst/>
            </c:spPr>
            <c:extLst>
              <c:ext xmlns:c16="http://schemas.microsoft.com/office/drawing/2014/chart" uri="{C3380CC4-5D6E-409C-BE32-E72D297353CC}">
                <c16:uniqueId val="{00000005-0FC5-4CDA-9104-5F58826EF1A2}"/>
              </c:ext>
            </c:extLst>
          </c:dPt>
          <c:dPt>
            <c:idx val="7"/>
            <c:invertIfNegative val="0"/>
            <c:bubble3D val="0"/>
            <c:spPr>
              <a:solidFill>
                <a:srgbClr val="FFC000"/>
              </a:solidFill>
              <a:ln>
                <a:noFill/>
              </a:ln>
              <a:effectLst/>
            </c:spPr>
            <c:extLst>
              <c:ext xmlns:c16="http://schemas.microsoft.com/office/drawing/2014/chart" uri="{C3380CC4-5D6E-409C-BE32-E72D297353CC}">
                <c16:uniqueId val="{00000007-0FC5-4CDA-9104-5F58826EF1A2}"/>
              </c:ext>
            </c:extLst>
          </c:dPt>
          <c:dPt>
            <c:idx val="8"/>
            <c:invertIfNegative val="0"/>
            <c:bubble3D val="0"/>
            <c:spPr>
              <a:solidFill>
                <a:srgbClr val="FFC000"/>
              </a:solidFill>
              <a:ln>
                <a:noFill/>
              </a:ln>
              <a:effectLst/>
            </c:spPr>
            <c:extLst>
              <c:ext xmlns:c16="http://schemas.microsoft.com/office/drawing/2014/chart" uri="{C3380CC4-5D6E-409C-BE32-E72D297353CC}">
                <c16:uniqueId val="{00000009-0FC5-4CDA-9104-5F58826EF1A2}"/>
              </c:ext>
            </c:extLst>
          </c:dPt>
          <c:dPt>
            <c:idx val="9"/>
            <c:invertIfNegative val="0"/>
            <c:bubble3D val="0"/>
            <c:spPr>
              <a:solidFill>
                <a:srgbClr val="FFC000"/>
              </a:solidFill>
              <a:ln>
                <a:noFill/>
              </a:ln>
              <a:effectLst/>
            </c:spPr>
            <c:extLst>
              <c:ext xmlns:c16="http://schemas.microsoft.com/office/drawing/2014/chart" uri="{C3380CC4-5D6E-409C-BE32-E72D297353CC}">
                <c16:uniqueId val="{0000000B-0FC5-4CDA-9104-5F58826EF1A2}"/>
              </c:ext>
            </c:extLst>
          </c:dPt>
          <c:dPt>
            <c:idx val="10"/>
            <c:invertIfNegative val="0"/>
            <c:bubble3D val="0"/>
            <c:spPr>
              <a:solidFill>
                <a:srgbClr val="FFC000"/>
              </a:solidFill>
              <a:ln>
                <a:noFill/>
              </a:ln>
              <a:effectLst/>
            </c:spPr>
            <c:extLst>
              <c:ext xmlns:c16="http://schemas.microsoft.com/office/drawing/2014/chart" uri="{C3380CC4-5D6E-409C-BE32-E72D297353CC}">
                <c16:uniqueId val="{0000000D-0FC5-4CDA-9104-5F58826EF1A2}"/>
              </c:ext>
            </c:extLst>
          </c:dPt>
          <c:dPt>
            <c:idx val="11"/>
            <c:invertIfNegative val="0"/>
            <c:bubble3D val="0"/>
            <c:spPr>
              <a:solidFill>
                <a:srgbClr val="FFC000"/>
              </a:solidFill>
              <a:ln>
                <a:noFill/>
              </a:ln>
              <a:effectLst/>
            </c:spPr>
            <c:extLst>
              <c:ext xmlns:c16="http://schemas.microsoft.com/office/drawing/2014/chart" uri="{C3380CC4-5D6E-409C-BE32-E72D297353CC}">
                <c16:uniqueId val="{0000000F-0FC5-4CDA-9104-5F58826EF1A2}"/>
              </c:ext>
            </c:extLst>
          </c:dPt>
          <c:dPt>
            <c:idx val="12"/>
            <c:invertIfNegative val="0"/>
            <c:bubble3D val="0"/>
            <c:spPr>
              <a:solidFill>
                <a:srgbClr val="FFC000"/>
              </a:solidFill>
              <a:ln>
                <a:noFill/>
              </a:ln>
              <a:effectLst/>
            </c:spPr>
            <c:extLst>
              <c:ext xmlns:c16="http://schemas.microsoft.com/office/drawing/2014/chart" uri="{C3380CC4-5D6E-409C-BE32-E72D297353CC}">
                <c16:uniqueId val="{00000011-0FC5-4CDA-9104-5F58826EF1A2}"/>
              </c:ext>
            </c:extLst>
          </c:dPt>
          <c:dPt>
            <c:idx val="13"/>
            <c:invertIfNegative val="0"/>
            <c:bubble3D val="0"/>
            <c:spPr>
              <a:solidFill>
                <a:srgbClr val="FFC000"/>
              </a:solidFill>
              <a:ln>
                <a:noFill/>
              </a:ln>
              <a:effectLst/>
            </c:spPr>
            <c:extLst>
              <c:ext xmlns:c16="http://schemas.microsoft.com/office/drawing/2014/chart" uri="{C3380CC4-5D6E-409C-BE32-E72D297353CC}">
                <c16:uniqueId val="{00000013-0FC5-4CDA-9104-5F58826EF1A2}"/>
              </c:ext>
            </c:extLst>
          </c:dPt>
          <c:dPt>
            <c:idx val="14"/>
            <c:invertIfNegative val="0"/>
            <c:bubble3D val="0"/>
            <c:spPr>
              <a:solidFill>
                <a:srgbClr val="00B050"/>
              </a:solidFill>
              <a:ln>
                <a:noFill/>
              </a:ln>
              <a:effectLst/>
            </c:spPr>
            <c:extLst>
              <c:ext xmlns:c16="http://schemas.microsoft.com/office/drawing/2014/chart" uri="{C3380CC4-5D6E-409C-BE32-E72D297353CC}">
                <c16:uniqueId val="{00000015-0FC5-4CDA-9104-5F58826EF1A2}"/>
              </c:ext>
            </c:extLst>
          </c:dPt>
          <c:dPt>
            <c:idx val="16"/>
            <c:invertIfNegative val="0"/>
            <c:bubble3D val="0"/>
            <c:spPr>
              <a:solidFill>
                <a:srgbClr val="00B050"/>
              </a:solidFill>
              <a:ln>
                <a:noFill/>
              </a:ln>
              <a:effectLst/>
            </c:spPr>
            <c:extLst>
              <c:ext xmlns:c16="http://schemas.microsoft.com/office/drawing/2014/chart" uri="{C3380CC4-5D6E-409C-BE32-E72D297353CC}">
                <c16:uniqueId val="{00000017-0FC5-4CDA-9104-5F58826EF1A2}"/>
              </c:ext>
            </c:extLst>
          </c:dPt>
          <c:dPt>
            <c:idx val="17"/>
            <c:invertIfNegative val="0"/>
            <c:bubble3D val="0"/>
            <c:spPr>
              <a:solidFill>
                <a:srgbClr val="00B050"/>
              </a:solidFill>
              <a:ln>
                <a:noFill/>
              </a:ln>
              <a:effectLst/>
            </c:spPr>
            <c:extLst>
              <c:ext xmlns:c16="http://schemas.microsoft.com/office/drawing/2014/chart" uri="{C3380CC4-5D6E-409C-BE32-E72D297353CC}">
                <c16:uniqueId val="{00000019-0FC5-4CDA-9104-5F58826EF1A2}"/>
              </c:ext>
            </c:extLst>
          </c:dPt>
          <c:dPt>
            <c:idx val="18"/>
            <c:invertIfNegative val="0"/>
            <c:bubble3D val="0"/>
            <c:spPr>
              <a:solidFill>
                <a:srgbClr val="00B050"/>
              </a:solidFill>
              <a:ln>
                <a:noFill/>
              </a:ln>
              <a:effectLst/>
            </c:spPr>
            <c:extLst>
              <c:ext xmlns:c16="http://schemas.microsoft.com/office/drawing/2014/chart" uri="{C3380CC4-5D6E-409C-BE32-E72D297353CC}">
                <c16:uniqueId val="{0000001B-0FC5-4CDA-9104-5F58826EF1A2}"/>
              </c:ext>
            </c:extLst>
          </c:dPt>
          <c:dPt>
            <c:idx val="19"/>
            <c:invertIfNegative val="0"/>
            <c:bubble3D val="0"/>
            <c:spPr>
              <a:solidFill>
                <a:srgbClr val="00B050"/>
              </a:solidFill>
              <a:ln>
                <a:noFill/>
              </a:ln>
              <a:effectLst/>
            </c:spPr>
            <c:extLst>
              <c:ext xmlns:c16="http://schemas.microsoft.com/office/drawing/2014/chart" uri="{C3380CC4-5D6E-409C-BE32-E72D297353CC}">
                <c16:uniqueId val="{0000001D-0FC5-4CDA-9104-5F58826EF1A2}"/>
              </c:ext>
            </c:extLst>
          </c:dPt>
          <c:dPt>
            <c:idx val="20"/>
            <c:invertIfNegative val="0"/>
            <c:bubble3D val="0"/>
            <c:spPr>
              <a:solidFill>
                <a:srgbClr val="00B050"/>
              </a:solidFill>
              <a:ln>
                <a:noFill/>
              </a:ln>
              <a:effectLst/>
            </c:spPr>
            <c:extLst>
              <c:ext xmlns:c16="http://schemas.microsoft.com/office/drawing/2014/chart" uri="{C3380CC4-5D6E-409C-BE32-E72D297353CC}">
                <c16:uniqueId val="{0000001F-0FC5-4CDA-9104-5F58826EF1A2}"/>
              </c:ext>
            </c:extLst>
          </c:dPt>
          <c:dPt>
            <c:idx val="21"/>
            <c:invertIfNegative val="0"/>
            <c:bubble3D val="0"/>
            <c:spPr>
              <a:solidFill>
                <a:srgbClr val="00B050"/>
              </a:solidFill>
              <a:ln>
                <a:noFill/>
              </a:ln>
              <a:effectLst/>
            </c:spPr>
            <c:extLst>
              <c:ext xmlns:c16="http://schemas.microsoft.com/office/drawing/2014/chart" uri="{C3380CC4-5D6E-409C-BE32-E72D297353CC}">
                <c16:uniqueId val="{00000021-0FC5-4CDA-9104-5F58826EF1A2}"/>
              </c:ext>
            </c:extLst>
          </c:dPt>
          <c:dLbls>
            <c:dLbl>
              <c:idx val="4"/>
              <c:layout>
                <c:manualLayout>
                  <c:x val="9.31832895888013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5-4CDA-9104-5F58826EF1A2}"/>
                </c:ext>
              </c:extLst>
            </c:dLbl>
            <c:dLbl>
              <c:idx val="5"/>
              <c:layout>
                <c:manualLayout>
                  <c:x val="0.10965704286964119"/>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C5-4CDA-9104-5F58826EF1A2}"/>
                </c:ext>
              </c:extLst>
            </c:dLbl>
            <c:dLbl>
              <c:idx val="6"/>
              <c:layout>
                <c:manualLayout>
                  <c:x val="0.10810126859142608"/>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C5-4CDA-9104-5F58826EF1A2}"/>
                </c:ext>
              </c:extLst>
            </c:dLbl>
            <c:dLbl>
              <c:idx val="7"/>
              <c:layout>
                <c:manualLayout>
                  <c:x val="0.1147233158355205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C5-4CDA-9104-5F58826EF1A2}"/>
                </c:ext>
              </c:extLst>
            </c:dLbl>
            <c:dLbl>
              <c:idx val="8"/>
              <c:layout>
                <c:manualLayout>
                  <c:x val="0.1217053805774277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C5-4CDA-9104-5F58826EF1A2}"/>
                </c:ext>
              </c:extLst>
            </c:dLbl>
            <c:dLbl>
              <c:idx val="9"/>
              <c:layout>
                <c:manualLayout>
                  <c:x val="0.12966316710411199"/>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C5-4CDA-9104-5F58826EF1A2}"/>
                </c:ext>
              </c:extLst>
            </c:dLbl>
            <c:dLbl>
              <c:idx val="10"/>
              <c:layout>
                <c:manualLayout>
                  <c:x val="0.1432631233595799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C5-4CDA-9104-5F58826EF1A2}"/>
                </c:ext>
              </c:extLst>
            </c:dLbl>
            <c:dLbl>
              <c:idx val="11"/>
              <c:layout>
                <c:manualLayout>
                  <c:x val="0.14244181977252843"/>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C5-4CDA-9104-5F58826EF1A2}"/>
                </c:ext>
              </c:extLst>
            </c:dLbl>
            <c:dLbl>
              <c:idx val="12"/>
              <c:layout>
                <c:manualLayout>
                  <c:x val="0.1613521434820646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C5-4CDA-9104-5F58826EF1A2}"/>
                </c:ext>
              </c:extLst>
            </c:dLbl>
            <c:dLbl>
              <c:idx val="13"/>
              <c:layout>
                <c:manualLayout>
                  <c:x val="0.17291579177602789"/>
                  <c:y val="-4.62962962962971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C5-4CDA-9104-5F58826EF1A2}"/>
                </c:ext>
              </c:extLst>
            </c:dLbl>
            <c:dLbl>
              <c:idx val="14"/>
              <c:layout>
                <c:manualLayout>
                  <c:x val="0.1893554243219597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C5-4CDA-9104-5F58826EF1A2}"/>
                </c:ext>
              </c:extLst>
            </c:dLbl>
            <c:dLbl>
              <c:idx val="15"/>
              <c:layout>
                <c:manualLayout>
                  <c:x val="0.20580511811023622"/>
                  <c:y val="9.2592592592592587E-3"/>
                </c:manualLayout>
              </c:layout>
              <c:tx>
                <c:rich>
                  <a:bodyPr/>
                  <a:lstStyle/>
                  <a:p>
                    <a:fld id="{06F5352F-1B7A-4719-8B4B-D8E6C4F1A063}" type="VALUE">
                      <a:rPr lang="en-US" b="1">
                        <a:solidFill>
                          <a:srgbClr val="FF0000"/>
                        </a:solidFill>
                      </a:rPr>
                      <a:pPr/>
                      <a:t>[VALOR]</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0FC5-4CDA-9104-5F58826EF1A2}"/>
                </c:ext>
              </c:extLst>
            </c:dLbl>
            <c:dLbl>
              <c:idx val="16"/>
              <c:layout>
                <c:manualLayout>
                  <c:x val="0.21059908136482949"/>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FC5-4CDA-9104-5F58826EF1A2}"/>
                </c:ext>
              </c:extLst>
            </c:dLbl>
            <c:dLbl>
              <c:idx val="17"/>
              <c:layout>
                <c:manualLayout>
                  <c:x val="0.20992825896762896"/>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FC5-4CDA-9104-5F58826EF1A2}"/>
                </c:ext>
              </c:extLst>
            </c:dLbl>
            <c:dLbl>
              <c:idx val="18"/>
              <c:layout>
                <c:manualLayout>
                  <c:x val="0.2254682852143481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FC5-4CDA-9104-5F58826EF1A2}"/>
                </c:ext>
              </c:extLst>
            </c:dLbl>
            <c:dLbl>
              <c:idx val="19"/>
              <c:layout>
                <c:manualLayout>
                  <c:x val="0.2623464566929134"/>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FC5-4CDA-9104-5F58826EF1A2}"/>
                </c:ext>
              </c:extLst>
            </c:dLbl>
            <c:dLbl>
              <c:idx val="20"/>
              <c:layout>
                <c:manualLayout>
                  <c:x val="0.2650721784776902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FC5-4CDA-9104-5F58826EF1A2}"/>
                </c:ext>
              </c:extLst>
            </c:dLbl>
            <c:dLbl>
              <c:idx val="21"/>
              <c:layout>
                <c:manualLayout>
                  <c:x val="0.2858851706036745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FC5-4CDA-9104-5F58826EF1A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Hoja5!$AT$5:$AT$25</c:f>
              <c:strCache>
                <c:ptCount val="21"/>
                <c:pt idx="0">
                  <c:v>Ingeniera Química</c:v>
                </c:pt>
                <c:pt idx="1">
                  <c:v>Sede Sur</c:v>
                </c:pt>
                <c:pt idx="2">
                  <c:v>Sede Galápagos</c:v>
                </c:pt>
                <c:pt idx="3">
                  <c:v>Sede Sto. Domingo</c:v>
                </c:pt>
                <c:pt idx="4">
                  <c:v>Cultura Física</c:v>
                </c:pt>
                <c:pt idx="5">
                  <c:v>Centro de Idiomas</c:v>
                </c:pt>
                <c:pt idx="6">
                  <c:v>Medicina Veterinaria y Zootecnia</c:v>
                </c:pt>
                <c:pt idx="7">
                  <c:v>Ciencias Odontológicas</c:v>
                </c:pt>
                <c:pt idx="8">
                  <c:v>Ciencias Agrícolas</c:v>
                </c:pt>
                <c:pt idx="9">
                  <c:v>Ciencias Psicológicas</c:v>
                </c:pt>
                <c:pt idx="10">
                  <c:v>Artes</c:v>
                </c:pt>
                <c:pt idx="11">
                  <c:v>Ciencias Químicas</c:v>
                </c:pt>
                <c:pt idx="12">
                  <c:v>Figempa</c:v>
                </c:pt>
                <c:pt idx="13">
                  <c:v>Comunicación Social</c:v>
                </c:pt>
                <c:pt idx="14">
                  <c:v>Ciencias Médicas</c:v>
                </c:pt>
                <c:pt idx="15">
                  <c:v>Facultades</c:v>
                </c:pt>
                <c:pt idx="16">
                  <c:v>Ingeniería, Ciencias Físicas y Matemática</c:v>
                </c:pt>
                <c:pt idx="17">
                  <c:v>Jurisprudencia, Ciencias Políticas y Sociales</c:v>
                </c:pt>
                <c:pt idx="18">
                  <c:v>Arquitectura y Urbanismo</c:v>
                </c:pt>
                <c:pt idx="19">
                  <c:v>Ciencias Económicas</c:v>
                </c:pt>
                <c:pt idx="20">
                  <c:v>Ciencias Administración</c:v>
                </c:pt>
              </c:strCache>
            </c:strRef>
          </c:cat>
          <c:val>
            <c:numRef>
              <c:f>Hoja5!$AU$5:$AU$26</c:f>
              <c:numCache>
                <c:formatCode>_(* #,##0.0_);_(* \(#,##0.0\);_(* "-"??_);_(@_)</c:formatCode>
                <c:ptCount val="22"/>
                <c:pt idx="0">
                  <c:v>0</c:v>
                </c:pt>
                <c:pt idx="1">
                  <c:v>0</c:v>
                </c:pt>
                <c:pt idx="2">
                  <c:v>0</c:v>
                </c:pt>
                <c:pt idx="3">
                  <c:v>0</c:v>
                </c:pt>
                <c:pt idx="4">
                  <c:v>40.1875</c:v>
                </c:pt>
                <c:pt idx="5">
                  <c:v>50.763157894736842</c:v>
                </c:pt>
                <c:pt idx="6">
                  <c:v>55.114285714285714</c:v>
                </c:pt>
                <c:pt idx="7">
                  <c:v>57.582089552238799</c:v>
                </c:pt>
                <c:pt idx="8">
                  <c:v>60.28125</c:v>
                </c:pt>
                <c:pt idx="9">
                  <c:v>65.389830508474574</c:v>
                </c:pt>
                <c:pt idx="10">
                  <c:v>72.337500000000006</c:v>
                </c:pt>
                <c:pt idx="11">
                  <c:v>77.16</c:v>
                </c:pt>
                <c:pt idx="12">
                  <c:v>85.733333333333334</c:v>
                </c:pt>
                <c:pt idx="13">
                  <c:v>91.373684210526321</c:v>
                </c:pt>
                <c:pt idx="14">
                  <c:v>101.52631578947368</c:v>
                </c:pt>
                <c:pt idx="15">
                  <c:v>110.30325203252032</c:v>
                </c:pt>
                <c:pt idx="16">
                  <c:v>115.1641791044776</c:v>
                </c:pt>
                <c:pt idx="17">
                  <c:v>116.51677852348993</c:v>
                </c:pt>
                <c:pt idx="18">
                  <c:v>122.92647058823529</c:v>
                </c:pt>
                <c:pt idx="19">
                  <c:v>148.38461538461539</c:v>
                </c:pt>
                <c:pt idx="20">
                  <c:v>150.13443396226415</c:v>
                </c:pt>
                <c:pt idx="21">
                  <c:v>161.7125748502994</c:v>
                </c:pt>
              </c:numCache>
            </c:numRef>
          </c:val>
          <c:extLst>
            <c:ext xmlns:c16="http://schemas.microsoft.com/office/drawing/2014/chart" uri="{C3380CC4-5D6E-409C-BE32-E72D297353CC}">
              <c16:uniqueId val="{00000023-0FC5-4CDA-9104-5F58826EF1A2}"/>
            </c:ext>
          </c:extLst>
        </c:ser>
        <c:dLbls>
          <c:showLegendKey val="0"/>
          <c:showVal val="0"/>
          <c:showCatName val="0"/>
          <c:showSerName val="0"/>
          <c:showPercent val="0"/>
          <c:showBubbleSize val="0"/>
        </c:dLbls>
        <c:gapWidth val="150"/>
        <c:overlap val="100"/>
        <c:axId val="534914720"/>
        <c:axId val="534912480"/>
      </c:barChart>
      <c:catAx>
        <c:axId val="53491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en-US"/>
          </a:p>
        </c:txPr>
        <c:crossAx val="534912480"/>
        <c:crosses val="autoZero"/>
        <c:auto val="1"/>
        <c:lblAlgn val="ctr"/>
        <c:lblOffset val="100"/>
        <c:noMultiLvlLbl val="0"/>
      </c:catAx>
      <c:valAx>
        <c:axId val="534912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crossAx val="534914720"/>
        <c:crosses val="autoZero"/>
        <c:crossBetween val="between"/>
      </c:valAx>
      <c:spPr>
        <a:noFill/>
        <a:ln>
          <a:noFill/>
        </a:ln>
        <a:effectLst/>
      </c:spPr>
    </c:plotArea>
    <c:plotVisOnly val="1"/>
    <c:dispBlanksAs val="gap"/>
    <c:showDLblsOverMax val="0"/>
  </c:chart>
  <c:spPr>
    <a:solidFill>
      <a:schemeClr val="tx1">
        <a:lumMod val="50000"/>
        <a:lumOff val="5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21718</Words>
  <Characters>123796</Characters>
  <Application>Microsoft Office Word</Application>
  <DocSecurity>0</DocSecurity>
  <Lines>1031</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VINICIO CHANCUSIG RUIZ</dc:creator>
  <cp:keywords/>
  <dc:description/>
  <cp:lastModifiedBy>Lenovo</cp:lastModifiedBy>
  <cp:revision>3</cp:revision>
  <cp:lastPrinted>2019-07-15T17:48:00Z</cp:lastPrinted>
  <dcterms:created xsi:type="dcterms:W3CDTF">2019-08-07T23:18:00Z</dcterms:created>
  <dcterms:modified xsi:type="dcterms:W3CDTF">2019-08-07T23:18:00Z</dcterms:modified>
</cp:coreProperties>
</file>